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4CB" w:rsidRPr="001A0102" w:rsidRDefault="00FF54CB" w:rsidP="00FF54CB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REPÚBLICA  DE  COLOMBIA</w:t>
      </w:r>
    </w:p>
    <w:p w:rsidR="00FF54CB" w:rsidRPr="001A0102" w:rsidRDefault="00FF54CB" w:rsidP="00FF54CB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DEPARTAMENTO DE CÓRDOBA</w:t>
      </w:r>
    </w:p>
    <w:p w:rsidR="00FF54CB" w:rsidRPr="001A0102" w:rsidRDefault="00FF54CB" w:rsidP="00FF54CB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INSTITUCIÓN EDUCATIVA ANTONIO NARIÑO</w:t>
      </w:r>
    </w:p>
    <w:p w:rsidR="00FF54CB" w:rsidRPr="001A0102" w:rsidRDefault="00FF54CB" w:rsidP="00FF54CB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APROBADO  SEGÚN  RESOLUCIÓN  No: 0003444 DE 6 DICIEMBRE DE 2006</w:t>
      </w:r>
    </w:p>
    <w:p w:rsidR="00FF54CB" w:rsidRPr="001A0102" w:rsidRDefault="00FF54CB" w:rsidP="00FF54CB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REGISTRO  DANE No: 223466000891</w:t>
      </w:r>
    </w:p>
    <w:p w:rsidR="00FF54CB" w:rsidRPr="001A0102" w:rsidRDefault="00FF54CB" w:rsidP="00FF54CB">
      <w:pPr>
        <w:pStyle w:val="Sinespaciado"/>
        <w:jc w:val="center"/>
        <w:rPr>
          <w:rFonts w:ascii="DejaVu Serif" w:hAnsi="DejaVu Serif"/>
          <w:b/>
          <w:sz w:val="28"/>
          <w:szCs w:val="28"/>
        </w:rPr>
      </w:pPr>
      <w:r w:rsidRPr="001A0102">
        <w:rPr>
          <w:rFonts w:ascii="DejaVu Serif" w:hAnsi="DejaVu Serif"/>
          <w:b/>
          <w:sz w:val="28"/>
          <w:szCs w:val="28"/>
        </w:rPr>
        <w:t>NIT: 81200844495</w:t>
      </w:r>
    </w:p>
    <w:p w:rsidR="00FF54CB" w:rsidRPr="001A0102" w:rsidRDefault="00FF54CB" w:rsidP="00FF54CB">
      <w:pPr>
        <w:jc w:val="center"/>
        <w:rPr>
          <w:sz w:val="28"/>
          <w:szCs w:val="28"/>
        </w:rPr>
      </w:pPr>
    </w:p>
    <w:p w:rsidR="00FF54CB" w:rsidRPr="001A0102" w:rsidRDefault="00FF54CB" w:rsidP="00FF54CB">
      <w:pPr>
        <w:jc w:val="center"/>
        <w:rPr>
          <w:sz w:val="28"/>
          <w:szCs w:val="28"/>
        </w:rPr>
      </w:pPr>
    </w:p>
    <w:p w:rsidR="00FF54CB" w:rsidRPr="001A0102" w:rsidRDefault="00FF54CB" w:rsidP="00FF54CB">
      <w:pPr>
        <w:jc w:val="center"/>
        <w:rPr>
          <w:sz w:val="28"/>
          <w:szCs w:val="28"/>
        </w:rPr>
      </w:pPr>
    </w:p>
    <w:p w:rsidR="00FF54CB" w:rsidRPr="001A0102" w:rsidRDefault="00FF54CB" w:rsidP="00FF54CB">
      <w:pPr>
        <w:jc w:val="center"/>
        <w:rPr>
          <w:sz w:val="28"/>
          <w:szCs w:val="28"/>
        </w:rPr>
      </w:pPr>
    </w:p>
    <w:p w:rsidR="00FF54CB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>
        <w:rPr>
          <w:rFonts w:ascii="DejaVu Serif" w:hAnsi="DejaVu Serif" w:cs="Arial"/>
          <w:b/>
          <w:sz w:val="28"/>
          <w:szCs w:val="28"/>
        </w:rPr>
        <w:t>PROYECTO  DE  AULA  FÍSICA</w:t>
      </w: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>
        <w:rPr>
          <w:rFonts w:ascii="DejaVu Serif" w:hAnsi="DejaVu Serif" w:cs="Arial"/>
          <w:b/>
          <w:sz w:val="28"/>
          <w:szCs w:val="28"/>
        </w:rPr>
        <w:t>GRADOS  10°  Y  11°</w:t>
      </w: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 w:rsidRPr="001A0102">
        <w:rPr>
          <w:rFonts w:ascii="DejaVu Serif" w:hAnsi="DejaVu Serif" w:cs="Arial"/>
          <w:b/>
          <w:sz w:val="28"/>
          <w:szCs w:val="28"/>
        </w:rPr>
        <w:t>JORNADA  VESPERTINA</w:t>
      </w: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>
        <w:rPr>
          <w:rFonts w:ascii="DejaVu Serif" w:hAnsi="DejaVu Serif" w:cs="Arial"/>
          <w:b/>
          <w:sz w:val="28"/>
          <w:szCs w:val="28"/>
        </w:rPr>
        <w:t>PRESENTADO  POR:</w:t>
      </w: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 w:rsidRPr="001A0102">
        <w:rPr>
          <w:rFonts w:ascii="DejaVu Serif" w:hAnsi="DejaVu Serif" w:cs="Arial"/>
          <w:b/>
          <w:sz w:val="28"/>
          <w:szCs w:val="28"/>
        </w:rPr>
        <w:t>JESÚS  RAFAEL  CASTRO  SALTARÉN</w:t>
      </w: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 w:rsidRPr="001A0102">
        <w:rPr>
          <w:rFonts w:ascii="DejaVu Serif" w:hAnsi="DejaVu Serif" w:cs="Arial"/>
          <w:b/>
          <w:sz w:val="28"/>
          <w:szCs w:val="28"/>
        </w:rPr>
        <w:t>DOCENTE  DE  MATEMÁTICAS  Y  FÍSICA</w:t>
      </w: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 w:rsidRPr="001A0102">
        <w:rPr>
          <w:rFonts w:ascii="DejaVu Serif" w:hAnsi="DejaVu Serif" w:cs="Arial"/>
          <w:b/>
          <w:sz w:val="28"/>
          <w:szCs w:val="28"/>
        </w:rPr>
        <w:t>INGENIERO  INDUSTRIAL</w:t>
      </w: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</w:p>
    <w:p w:rsidR="00FF54CB" w:rsidRPr="001A0102" w:rsidRDefault="00FF54CB" w:rsidP="00FF54CB">
      <w:pPr>
        <w:ind w:left="-567"/>
        <w:jc w:val="center"/>
        <w:rPr>
          <w:rFonts w:ascii="DejaVu Serif" w:hAnsi="DejaVu Serif" w:cs="Arial"/>
          <w:b/>
          <w:sz w:val="28"/>
          <w:szCs w:val="28"/>
        </w:rPr>
      </w:pPr>
      <w:r w:rsidRPr="001A0102">
        <w:rPr>
          <w:rFonts w:ascii="DejaVu Serif" w:hAnsi="DejaVu Serif" w:cs="Arial"/>
          <w:b/>
          <w:sz w:val="28"/>
          <w:szCs w:val="28"/>
        </w:rPr>
        <w:t>EL  ANCLAR,  MONTELÍBANO,  CÓRDOBA</w:t>
      </w:r>
    </w:p>
    <w:p w:rsidR="00FF54CB" w:rsidRPr="001A0102" w:rsidRDefault="00D903FF" w:rsidP="00FF54CB">
      <w:pPr>
        <w:jc w:val="center"/>
        <w:rPr>
          <w:rFonts w:ascii="DejaVu Serif" w:hAnsi="DejaVu Serif" w:cs="Arial"/>
          <w:b/>
          <w:sz w:val="28"/>
          <w:szCs w:val="28"/>
        </w:rPr>
      </w:pPr>
      <w:r>
        <w:rPr>
          <w:rFonts w:ascii="DejaVu Serif" w:hAnsi="DejaVu Serif" w:cs="Arial"/>
          <w:b/>
          <w:sz w:val="28"/>
          <w:szCs w:val="28"/>
        </w:rPr>
        <w:t>2012</w:t>
      </w:r>
    </w:p>
    <w:p w:rsidR="00FF54CB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lastRenderedPageBreak/>
        <w:t>DESCRIPCIÓN</w:t>
      </w:r>
    </w:p>
    <w:p w:rsidR="00FF54CB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Pr="001A0102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Pr="001A0102" w:rsidRDefault="00FF54CB" w:rsidP="00FF54CB">
      <w:pPr>
        <w:spacing w:after="0" w:line="240" w:lineRule="auto"/>
        <w:jc w:val="both"/>
        <w:rPr>
          <w:rFonts w:ascii="Georgia" w:eastAsia="Times New Roman" w:hAnsi="Georgia" w:cs="Times New Roman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Con la realización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se pretende 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lograr una gran motivación e interés  en los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jóvenes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 a través de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una de las asignaturas más practicas de la Educación Media, la Física,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los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en la cual nos ayudaremos mucho con los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sistemas tecnológicos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, la empírica (experimentos de laboratorio, caseros, al aire libre, etc.)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y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otras herramientas que permitan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generar 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diversos  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escenario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s de conocimiento y aprendizaje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.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De est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a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forma ellos podrán interactuar con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un mundo fascinante y agradable  entre la tecnología  y la matemática y a la vez permitir que enriquezcan su conocimiento a través del juego.</w:t>
      </w:r>
    </w:p>
    <w:p w:rsidR="00FF54CB" w:rsidRDefault="00FF54CB" w:rsidP="00FF54CB">
      <w:pPr>
        <w:spacing w:after="0" w:line="240" w:lineRule="auto"/>
        <w:jc w:val="both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Pr="001A0102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t>OBJETIVOS</w:t>
      </w:r>
    </w:p>
    <w:p w:rsidR="00FF54CB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Pr="00D903FF" w:rsidRDefault="00FF54CB" w:rsidP="00FF54CB">
      <w:pPr>
        <w:pStyle w:val="Prrafodelista"/>
        <w:numPr>
          <w:ilvl w:val="0"/>
          <w:numId w:val="1"/>
        </w:numPr>
        <w:shd w:val="clear" w:color="auto" w:fill="FFFFFF"/>
        <w:spacing w:before="90" w:after="60" w:line="240" w:lineRule="atLeast"/>
        <w:ind w:left="426" w:hanging="426"/>
        <w:jc w:val="both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Elaborar algunos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experimentos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</w:t>
      </w:r>
      <w:r w:rsidR="000419F3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caseros, de laboratorio y al aire libre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con el </w:t>
      </w:r>
      <w:r w:rsidR="000419F3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de los elementos con los que se cuenta en la Institución y en el entrono,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para dar un diagnó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stico psicopedagógico de algunas de las dificultades en </w:t>
      </w:r>
      <w:r w:rsidR="000419F3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la signatura de Física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.</w:t>
      </w:r>
    </w:p>
    <w:p w:rsidR="00FF54CB" w:rsidRPr="001A0102" w:rsidRDefault="00FF54CB" w:rsidP="00FF54CB">
      <w:pPr>
        <w:pStyle w:val="Prrafodelista"/>
        <w:shd w:val="clear" w:color="auto" w:fill="FFFFFF"/>
        <w:spacing w:before="90" w:after="60" w:line="240" w:lineRule="atLeast"/>
        <w:ind w:left="426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D903FF" w:rsidRPr="001A0102" w:rsidRDefault="00D903FF" w:rsidP="00D903FF">
      <w:pPr>
        <w:pStyle w:val="Prrafodelista"/>
        <w:numPr>
          <w:ilvl w:val="0"/>
          <w:numId w:val="1"/>
        </w:numPr>
        <w:shd w:val="clear" w:color="auto" w:fill="FFFFFF"/>
        <w:spacing w:before="90" w:after="60" w:line="240" w:lineRule="atLeast"/>
        <w:ind w:left="426" w:hanging="426"/>
        <w:jc w:val="both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Elaborar algunos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experimentos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caseros, de laboratorio  y al aire libre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</w:t>
      </w: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que permitan a los estudiantes constatar algunas leyes y principios de la Física.</w:t>
      </w:r>
    </w:p>
    <w:p w:rsidR="00FF54CB" w:rsidRPr="00470358" w:rsidRDefault="00FF54CB" w:rsidP="00FF54CB">
      <w:pPr>
        <w:pStyle w:val="Prrafodelista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Pr="00470358" w:rsidRDefault="00FF54CB" w:rsidP="00FF54CB">
      <w:pPr>
        <w:pStyle w:val="Prrafode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eorgia" w:eastAsia="Times New Roman" w:hAnsi="Georgia" w:cs="Times New Roman"/>
          <w:sz w:val="24"/>
          <w:szCs w:val="24"/>
          <w:lang w:eastAsia="es-CO"/>
        </w:rPr>
      </w:pPr>
      <w:r w:rsidRPr="00470358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Crear un ambiente agradable  y armonioso donde el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joven </w:t>
      </w:r>
      <w:r w:rsidRPr="00470358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que pueda presentar alguna  dificultad en  el aprendizaje por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la Física,</w:t>
      </w:r>
      <w:r w:rsidRPr="00470358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se convierta en una alternativa de solución  y lograr que él  se interese  y a la vez adquiera conocimientos por dicha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asignatura</w:t>
      </w:r>
      <w:r w:rsidRPr="00470358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a través de la interacción entre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la experimentación</w:t>
      </w:r>
      <w:r w:rsidRPr="00470358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y la tecnología. </w:t>
      </w:r>
    </w:p>
    <w:p w:rsidR="00FF54CB" w:rsidRPr="00470358" w:rsidRDefault="00FF54CB" w:rsidP="00FF54CB">
      <w:pPr>
        <w:pStyle w:val="Prrafodelista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pStyle w:val="Prrafode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eorgia" w:eastAsia="Times New Roman" w:hAnsi="Georgia" w:cs="Times New Roman"/>
          <w:sz w:val="24"/>
          <w:szCs w:val="24"/>
          <w:lang w:eastAsia="es-CO"/>
        </w:rPr>
      </w:pPr>
      <w:r>
        <w:rPr>
          <w:rFonts w:ascii="Georgia" w:eastAsia="Times New Roman" w:hAnsi="Georgia" w:cs="Times New Roman"/>
          <w:sz w:val="24"/>
          <w:szCs w:val="24"/>
          <w:lang w:eastAsia="es-CO"/>
        </w:rPr>
        <w:t>Por medio de la lógica, permitir al estudiante encontrar sus propios caminos de aprendizaje y así generar autoconocimiento.</w:t>
      </w:r>
    </w:p>
    <w:p w:rsidR="00FF54CB" w:rsidRPr="00470358" w:rsidRDefault="00FF54CB" w:rsidP="00FF54CB">
      <w:pPr>
        <w:pStyle w:val="Prrafodelista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Pr="00470358" w:rsidRDefault="00FF54CB" w:rsidP="00FF54CB">
      <w:pPr>
        <w:pStyle w:val="Prrafodelista"/>
        <w:spacing w:after="0" w:line="240" w:lineRule="auto"/>
        <w:ind w:left="426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Pr="001A0102" w:rsidRDefault="00FF54CB" w:rsidP="00FF54CB">
      <w:pPr>
        <w:pStyle w:val="Prrafodelista"/>
        <w:shd w:val="clear" w:color="auto" w:fill="FFFFFF"/>
        <w:spacing w:before="90" w:after="60" w:line="240" w:lineRule="atLeast"/>
        <w:ind w:left="426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Pr="001A0102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Pr="001A0102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br/>
      </w: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Pr="001A0102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t>LABOR DEL DOCENTE</w:t>
      </w:r>
    </w:p>
    <w:p w:rsidR="00FF54CB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Pr="001A0102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jc w:val="both"/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El docente debe de crear diferentes estrategias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empíricas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y dinámicas  a través de diversas herramientas tecnológicas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como programas matemáticos (</w:t>
      </w:r>
      <w:proofErr w:type="spellStart"/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Winplot</w:t>
      </w:r>
      <w:proofErr w:type="spellEnd"/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</w:t>
      </w:r>
      <w:proofErr w:type="spellStart"/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Geogebra</w:t>
      </w:r>
      <w:proofErr w:type="spellEnd"/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</w:t>
      </w:r>
      <w:r w:rsidR="0074636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etc.</w:t>
      </w:r>
      <w:bookmarkStart w:id="0" w:name="_GoBack"/>
      <w:bookmarkEnd w:id="0"/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), así como también experimentos físicos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para despertar en los estudiantes el interés por la asignatura de Física y el reconocimiento y apropiación de las leyes y principios de esta para comprender mejor su entorno y las situaciones que en él se presentan.</w:t>
      </w:r>
    </w:p>
    <w:p w:rsidR="00FF54CB" w:rsidRDefault="00FF54CB" w:rsidP="00FF54CB">
      <w:pPr>
        <w:spacing w:after="0" w:line="240" w:lineRule="auto"/>
        <w:jc w:val="both"/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</w:pPr>
    </w:p>
    <w:p w:rsidR="00FF54CB" w:rsidRPr="001A0102" w:rsidRDefault="00FF54CB" w:rsidP="00FF54CB">
      <w:pPr>
        <w:spacing w:after="0" w:line="240" w:lineRule="auto"/>
        <w:jc w:val="both"/>
        <w:rPr>
          <w:rFonts w:ascii="Georgia" w:eastAsia="Times New Roman" w:hAnsi="Georgia" w:cs="Times New Roman"/>
          <w:sz w:val="24"/>
          <w:szCs w:val="24"/>
          <w:lang w:eastAsia="es-CO"/>
        </w:rPr>
      </w:pPr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stas actividades deben de ser de su agrado y de mucha motivación donde el estudiante interactúe entre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la experimentación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y el conocimiento. El docente debe de crear espacios agradables para el 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estudiante</w:t>
      </w:r>
      <w:r w:rsidRPr="001A0102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 donde un problema de aprendizaje se le convierta en una prop</w:t>
      </w:r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uesta de solución de las mismas.</w:t>
      </w: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Pr="001A0102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t>LABOR DEL ESTUDIANTE</w:t>
      </w:r>
    </w:p>
    <w:p w:rsidR="00FF54CB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Pr="001A0102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Pr="001A0102" w:rsidRDefault="00FF54CB" w:rsidP="00FF54CB">
      <w:pPr>
        <w:shd w:val="clear" w:color="auto" w:fill="FFFFFF"/>
        <w:spacing w:after="0" w:line="270" w:lineRule="atLeast"/>
        <w:jc w:val="both"/>
        <w:rPr>
          <w:rFonts w:ascii="Georgia" w:eastAsia="Times New Roman" w:hAnsi="Georgia" w:cs="Arial"/>
          <w:color w:val="000000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El estudiante debe adquirir una gran motivación e interés  por </w:t>
      </w:r>
      <w:r w:rsidR="00D903FF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la signatura de Física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y al mismo tiempo ir adquiriendo habilidades y destrezas a nivel </w:t>
      </w:r>
      <w:r w:rsidR="005611CA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experimental</w:t>
      </w:r>
      <w:r w:rsidR="00D903FF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, actitudinal, </w:t>
      </w:r>
      <w:proofErr w:type="spellStart"/>
      <w:r w:rsidR="00D903FF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aptitudinal</w:t>
      </w:r>
      <w:proofErr w:type="spellEnd"/>
      <w:r w:rsidR="00D903FF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y tecnológico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.</w:t>
      </w:r>
    </w:p>
    <w:p w:rsidR="00FF54CB" w:rsidRPr="001A0102" w:rsidRDefault="00FF54CB" w:rsidP="00FF54CB">
      <w:pPr>
        <w:shd w:val="clear" w:color="auto" w:fill="FFFFFF"/>
        <w:spacing w:before="210" w:after="210" w:line="270" w:lineRule="atLeast"/>
        <w:jc w:val="both"/>
        <w:rPr>
          <w:rFonts w:ascii="Georgia" w:eastAsia="Times New Roman" w:hAnsi="Georgia" w:cs="Arial"/>
          <w:color w:val="000000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El </w:t>
      </w:r>
      <w:r w:rsidR="00D903FF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joven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debe de interactuar  con diferentes programas </w:t>
      </w:r>
      <w:r w:rsidR="00D903FF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tecnológicos (</w:t>
      </w:r>
      <w:proofErr w:type="spellStart"/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Winplot</w:t>
      </w:r>
      <w:proofErr w:type="spellEnd"/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 xml:space="preserve">, </w:t>
      </w:r>
      <w:proofErr w:type="spellStart"/>
      <w:r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Geogebra</w:t>
      </w:r>
      <w:proofErr w:type="spellEnd"/>
      <w:r w:rsidR="00D903FF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) y diversas clases de experimentos</w:t>
      </w:r>
      <w:r w:rsidR="000419F3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, que le permitan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</w:t>
      </w:r>
      <w:r w:rsidR="000419F3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apropiarse</w:t>
      </w:r>
      <w:r w:rsidRPr="001A0102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 de los diferentes conocimientos que nos brinda </w:t>
      </w:r>
      <w:r w:rsidR="000419F3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esta asignatura</w:t>
      </w:r>
      <w:r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.</w:t>
      </w: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FF54CB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Default="00FF54CB" w:rsidP="005611CA">
      <w:pPr>
        <w:shd w:val="clear" w:color="auto" w:fill="FFFFFF"/>
        <w:spacing w:before="90" w:after="60" w:line="240" w:lineRule="atLeast"/>
        <w:ind w:left="-993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 w:rsidRPr="001A0102"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lastRenderedPageBreak/>
        <w:t>Evaluación:</w:t>
      </w:r>
    </w:p>
    <w:p w:rsidR="005611CA" w:rsidRDefault="005611CA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tbl>
      <w:tblPr>
        <w:tblW w:w="10800" w:type="dxa"/>
        <w:tblInd w:w="-87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0"/>
        <w:gridCol w:w="5870"/>
      </w:tblGrid>
      <w:tr w:rsidR="00FF54CB" w:rsidRPr="001A0102" w:rsidTr="002B41C2">
        <w:tc>
          <w:tcPr>
            <w:tcW w:w="493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FF54CB" w:rsidRPr="001A0102" w:rsidRDefault="00FF54CB" w:rsidP="005611CA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Interés, disponibilidad y motivación por aprender la</w:t>
            </w:r>
            <w:r w:rsidR="005611CA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s leyes y principios físicos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587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FF54CB" w:rsidRPr="001A0102" w:rsidRDefault="00FF54CB" w:rsidP="005611CA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Puntualidad, y disposición crítica e innovadora por el conocimiento </w:t>
            </w:r>
            <w:r w:rsidR="005611CA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científico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.</w:t>
            </w:r>
          </w:p>
        </w:tc>
      </w:tr>
      <w:tr w:rsidR="00FF54CB" w:rsidRPr="001A0102" w:rsidTr="002B41C2">
        <w:tc>
          <w:tcPr>
            <w:tcW w:w="493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FF54CB" w:rsidRPr="001A0102" w:rsidRDefault="00FF54CB" w:rsidP="002B41C2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Habilidad y destrezas en la ejecución del conoc</w:t>
            </w:r>
            <w:r w:rsidR="005611CA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imiento aprendido por dicha asignatura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587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FF54CB" w:rsidRPr="001A0102" w:rsidRDefault="00FF54CB" w:rsidP="002B41C2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Pruebas, exámenes, proyectos, trabajos, tareas, etc.</w:t>
            </w:r>
          </w:p>
        </w:tc>
      </w:tr>
      <w:tr w:rsidR="00FF54CB" w:rsidRPr="001A0102" w:rsidTr="002B41C2">
        <w:tc>
          <w:tcPr>
            <w:tcW w:w="493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FF54CB" w:rsidRPr="001A0102" w:rsidRDefault="00FF54CB" w:rsidP="005611CA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Adquisi</w:t>
            </w:r>
            <w:r w:rsidR="005611CA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ción correcta de los conceptos de ley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y </w:t>
            </w:r>
            <w:r w:rsidR="005611CA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principio, que 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le permita</w:t>
            </w:r>
            <w:r w:rsidR="005611CA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n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interactuar adecuadamente en  el contexto donde vive</w:t>
            </w:r>
          </w:p>
        </w:tc>
        <w:tc>
          <w:tcPr>
            <w:tcW w:w="587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FF54CB" w:rsidRPr="001A0102" w:rsidRDefault="00FF54CB" w:rsidP="002B41C2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Manejo adecuado en la aplicación de las diversas </w:t>
            </w:r>
            <w:r w:rsidR="005611CA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leyes, principios y ecuaciones físicas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. Valorándose de la siguiente manera:</w:t>
            </w:r>
          </w:p>
          <w:p w:rsidR="00FF54CB" w:rsidRPr="001A0102" w:rsidRDefault="00FF54CB" w:rsidP="002B41C2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1,0 a 5,9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nivel bajo</w:t>
            </w:r>
          </w:p>
          <w:p w:rsidR="00FF54CB" w:rsidRPr="001A0102" w:rsidRDefault="00FF54CB" w:rsidP="002B41C2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6,0 a 7,5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nivel medio</w:t>
            </w:r>
          </w:p>
          <w:p w:rsidR="00FF54CB" w:rsidRPr="001A0102" w:rsidRDefault="00FF54CB" w:rsidP="002B41C2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7,6 a 8,9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nivel alto</w:t>
            </w:r>
          </w:p>
          <w:p w:rsidR="00FF54CB" w:rsidRPr="001A0102" w:rsidRDefault="00FF54CB" w:rsidP="002B41C2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9,0 a 10,0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nivel superior</w:t>
            </w:r>
          </w:p>
        </w:tc>
      </w:tr>
      <w:tr w:rsidR="00FF54CB" w:rsidRPr="001A0102" w:rsidTr="002B41C2">
        <w:tc>
          <w:tcPr>
            <w:tcW w:w="493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FF54CB" w:rsidRPr="001A0102" w:rsidRDefault="005611CA" w:rsidP="005611CA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Secuencia,</w:t>
            </w:r>
            <w:r w:rsidR="00FF54CB"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 análisis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y evaluación </w:t>
            </w:r>
            <w:r w:rsidR="00FF54CB"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en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la adquisición, apropiación y aplicación de las diversas 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leyes, principios y ecuaciones físicas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587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FF54CB" w:rsidRPr="001A0102" w:rsidRDefault="00FF54CB" w:rsidP="000419F3">
            <w:pPr>
              <w:spacing w:after="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Realizar un análisis con</w:t>
            </w:r>
            <w:r w:rsidR="000419F3" w:rsidRPr="001A0102">
              <w:rPr>
                <w:rFonts w:ascii="Georgia" w:eastAsia="Times New Roman" w:hAnsi="Georgia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es-CO"/>
              </w:rPr>
              <w:t> </w:t>
            </w:r>
            <w:r w:rsidR="000419F3"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una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secuencia lógica de las diversas </w:t>
            </w:r>
            <w:r w:rsidR="005611CA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leyes,</w:t>
            </w:r>
            <w:r w:rsidR="000419F3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principios </w:t>
            </w:r>
            <w:r w:rsidR="005611CA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y ecuaciones </w:t>
            </w:r>
            <w:r w:rsidR="000419F3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de la Física</w:t>
            </w: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 xml:space="preserve"> con una participación activa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.</w:t>
            </w:r>
          </w:p>
        </w:tc>
      </w:tr>
      <w:tr w:rsidR="00FF54CB" w:rsidRPr="001A0102" w:rsidTr="002B41C2">
        <w:tc>
          <w:tcPr>
            <w:tcW w:w="493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FF54CB" w:rsidRPr="001A0102" w:rsidRDefault="00FF54CB" w:rsidP="002B41C2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Orden y pulcritud en la presentación de sus trabajos escritos.</w:t>
            </w:r>
          </w:p>
        </w:tc>
        <w:tc>
          <w:tcPr>
            <w:tcW w:w="5870" w:type="dxa"/>
            <w:tcBorders>
              <w:top w:val="single" w:sz="6" w:space="0" w:color="969696"/>
              <w:left w:val="outset" w:sz="2" w:space="0" w:color="auto"/>
              <w:bottom w:val="single" w:sz="6" w:space="0" w:color="969696"/>
              <w:right w:val="outset" w:sz="2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5" w:type="dxa"/>
            </w:tcMar>
            <w:hideMark/>
          </w:tcPr>
          <w:p w:rsidR="00FF54CB" w:rsidRPr="001A0102" w:rsidRDefault="00FF54CB" w:rsidP="002B41C2">
            <w:pPr>
              <w:spacing w:before="210" w:after="210" w:line="270" w:lineRule="atLeast"/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</w:pPr>
            <w:r w:rsidRPr="001A0102"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 Puntualidad y buena  presentación  de los trabaj</w:t>
            </w:r>
            <w:r>
              <w:rPr>
                <w:rFonts w:ascii="Georgia" w:eastAsia="Times New Roman" w:hAnsi="Georgia" w:cs="Arial"/>
                <w:color w:val="000000"/>
                <w:sz w:val="24"/>
                <w:szCs w:val="24"/>
                <w:lang w:eastAsia="es-CO"/>
              </w:rPr>
              <w:t>os.</w:t>
            </w:r>
          </w:p>
        </w:tc>
      </w:tr>
    </w:tbl>
    <w:p w:rsidR="00FF54CB" w:rsidRPr="001A0102" w:rsidRDefault="00FF54CB" w:rsidP="00FF54CB">
      <w:pPr>
        <w:rPr>
          <w:rFonts w:ascii="Georgia" w:hAnsi="Georgia"/>
          <w:sz w:val="24"/>
          <w:szCs w:val="24"/>
        </w:rPr>
      </w:pPr>
    </w:p>
    <w:p w:rsidR="00FF54CB" w:rsidRPr="001A0102" w:rsidRDefault="00FF54CB" w:rsidP="00FF54CB">
      <w:pPr>
        <w:rPr>
          <w:rFonts w:ascii="Georgia" w:hAnsi="Georgia"/>
          <w:sz w:val="24"/>
          <w:szCs w:val="24"/>
        </w:rPr>
      </w:pPr>
    </w:p>
    <w:p w:rsidR="00FF54CB" w:rsidRPr="001A0102" w:rsidRDefault="00FF54CB" w:rsidP="00FF54CB">
      <w:pPr>
        <w:rPr>
          <w:rFonts w:ascii="Georgia" w:hAnsi="Georgia"/>
          <w:sz w:val="24"/>
          <w:szCs w:val="24"/>
        </w:rPr>
      </w:pPr>
    </w:p>
    <w:p w:rsidR="00FF54CB" w:rsidRPr="001A0102" w:rsidRDefault="00FF54CB" w:rsidP="00FF54CB">
      <w:pPr>
        <w:rPr>
          <w:rFonts w:ascii="Georgia" w:hAnsi="Georgia"/>
          <w:sz w:val="24"/>
          <w:szCs w:val="24"/>
        </w:rPr>
      </w:pPr>
    </w:p>
    <w:p w:rsidR="00FF54CB" w:rsidRPr="001A0102" w:rsidRDefault="00FF54CB" w:rsidP="00FF54CB">
      <w:pPr>
        <w:rPr>
          <w:rFonts w:ascii="Georgia" w:hAnsi="Georgia"/>
          <w:sz w:val="24"/>
          <w:szCs w:val="24"/>
        </w:rPr>
      </w:pPr>
    </w:p>
    <w:p w:rsidR="00FF54CB" w:rsidRPr="001A0102" w:rsidRDefault="00FF54CB" w:rsidP="00FF54CB">
      <w:pPr>
        <w:rPr>
          <w:rFonts w:ascii="Georgia" w:hAnsi="Georgia"/>
          <w:sz w:val="24"/>
          <w:szCs w:val="24"/>
        </w:rPr>
      </w:pPr>
    </w:p>
    <w:p w:rsidR="00FF54CB" w:rsidRPr="001A0102" w:rsidRDefault="00FF54CB" w:rsidP="00FF54CB">
      <w:pPr>
        <w:rPr>
          <w:rFonts w:ascii="Georgia" w:hAnsi="Georgia"/>
          <w:sz w:val="24"/>
          <w:szCs w:val="24"/>
        </w:rPr>
      </w:pPr>
    </w:p>
    <w:p w:rsidR="00FF54CB" w:rsidRDefault="00FF54CB" w:rsidP="00FF54CB">
      <w:pPr>
        <w:rPr>
          <w:rFonts w:ascii="Georgia" w:hAnsi="Georgia"/>
          <w:sz w:val="24"/>
          <w:szCs w:val="24"/>
        </w:rPr>
      </w:pPr>
    </w:p>
    <w:p w:rsidR="00FF54CB" w:rsidRDefault="00FF54CB" w:rsidP="00FF54CB">
      <w:pPr>
        <w:jc w:val="both"/>
        <w:rPr>
          <w:rFonts w:ascii="Georgia" w:hAnsi="Georgia" w:cs="Arial"/>
          <w:b/>
          <w:sz w:val="24"/>
          <w:szCs w:val="24"/>
        </w:rPr>
      </w:pPr>
      <w:r>
        <w:rPr>
          <w:rFonts w:ascii="Georgia" w:hAnsi="Georgia" w:cs="Arial"/>
          <w:b/>
          <w:sz w:val="24"/>
          <w:szCs w:val="24"/>
        </w:rPr>
        <w:lastRenderedPageBreak/>
        <w:t>GRADO  DÉCIMO</w:t>
      </w:r>
    </w:p>
    <w:p w:rsidR="00FF54CB" w:rsidRDefault="00FF54CB" w:rsidP="00FF54CB">
      <w:pPr>
        <w:jc w:val="both"/>
        <w:rPr>
          <w:rFonts w:ascii="Georgia" w:hAnsi="Georgia" w:cs="Arial"/>
          <w:b/>
          <w:sz w:val="24"/>
          <w:szCs w:val="24"/>
        </w:rPr>
      </w:pPr>
    </w:p>
    <w:p w:rsidR="00FF54CB" w:rsidRPr="005611CA" w:rsidRDefault="00FF54CB" w:rsidP="00FF54CB">
      <w:pPr>
        <w:jc w:val="both"/>
        <w:rPr>
          <w:rFonts w:ascii="Georgia" w:hAnsi="Georgia" w:cs="Arial"/>
          <w:sz w:val="24"/>
          <w:szCs w:val="24"/>
        </w:rPr>
      </w:pPr>
      <w:r w:rsidRPr="005611CA">
        <w:rPr>
          <w:rFonts w:ascii="Georgia" w:hAnsi="Georgia" w:cs="Arial"/>
          <w:sz w:val="24"/>
          <w:szCs w:val="24"/>
        </w:rPr>
        <w:t xml:space="preserve">¿Qué </w:t>
      </w:r>
      <w:r w:rsidR="005611CA" w:rsidRPr="005611CA">
        <w:rPr>
          <w:rFonts w:ascii="Georgia" w:hAnsi="Georgia" w:cs="Arial"/>
          <w:sz w:val="24"/>
          <w:szCs w:val="24"/>
        </w:rPr>
        <w:t>es la Física</w:t>
      </w:r>
      <w:r w:rsidRPr="005611CA">
        <w:rPr>
          <w:rFonts w:ascii="Georgia" w:hAnsi="Georgia" w:cs="Arial"/>
          <w:sz w:val="24"/>
          <w:szCs w:val="24"/>
        </w:rPr>
        <w:t xml:space="preserve">? </w:t>
      </w:r>
      <w:r w:rsidR="005611CA" w:rsidRPr="005611CA">
        <w:rPr>
          <w:rFonts w:ascii="Georgia" w:hAnsi="Georgia" w:cs="Arial"/>
          <w:sz w:val="24"/>
          <w:szCs w:val="24"/>
        </w:rPr>
        <w:t xml:space="preserve">¿Qué </w:t>
      </w:r>
      <w:r w:rsidR="005611CA" w:rsidRPr="005611CA">
        <w:rPr>
          <w:rFonts w:ascii="Georgia" w:hAnsi="Georgia" w:cs="Arial"/>
          <w:sz w:val="24"/>
          <w:szCs w:val="24"/>
        </w:rPr>
        <w:t>es la Química</w:t>
      </w:r>
      <w:r w:rsidR="005611CA" w:rsidRPr="005611CA">
        <w:rPr>
          <w:rFonts w:ascii="Georgia" w:hAnsi="Georgia" w:cs="Arial"/>
          <w:sz w:val="24"/>
          <w:szCs w:val="24"/>
        </w:rPr>
        <w:t>?</w:t>
      </w:r>
      <w:r w:rsidR="005611CA" w:rsidRPr="005611CA">
        <w:rPr>
          <w:rFonts w:ascii="Georgia" w:hAnsi="Georgia" w:cs="Arial"/>
          <w:sz w:val="24"/>
          <w:szCs w:val="24"/>
        </w:rPr>
        <w:t xml:space="preserve"> </w:t>
      </w:r>
      <w:r w:rsidRPr="005611CA">
        <w:rPr>
          <w:rFonts w:ascii="Georgia" w:hAnsi="Georgia" w:cs="Arial"/>
          <w:sz w:val="24"/>
          <w:szCs w:val="24"/>
        </w:rPr>
        <w:t>¿</w:t>
      </w:r>
      <w:r w:rsidR="005611CA" w:rsidRPr="005611CA">
        <w:rPr>
          <w:rFonts w:ascii="Georgia" w:hAnsi="Georgia" w:cs="Arial"/>
          <w:sz w:val="24"/>
          <w:szCs w:val="24"/>
        </w:rPr>
        <w:t>Cuando un fenómeno es físico, químico o físico-químico</w:t>
      </w:r>
      <w:r w:rsidRPr="005611CA">
        <w:rPr>
          <w:rFonts w:ascii="Georgia" w:hAnsi="Georgia" w:cs="Arial"/>
          <w:sz w:val="24"/>
          <w:szCs w:val="24"/>
        </w:rPr>
        <w:t>?</w:t>
      </w:r>
      <w:r w:rsidR="005611CA" w:rsidRPr="005611CA">
        <w:rPr>
          <w:rFonts w:ascii="Georgia" w:hAnsi="Georgia" w:cs="Arial"/>
          <w:sz w:val="24"/>
          <w:szCs w:val="24"/>
        </w:rPr>
        <w:t xml:space="preserve"> ¿Cuáles son las diferencias entre fenómeno físico y químico?</w:t>
      </w:r>
    </w:p>
    <w:p w:rsidR="00FF54CB" w:rsidRDefault="005611CA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 xml:space="preserve">Elementos de medida: nonio, calibrador, vernier o pie de rey, tornillo micrométrico, reglas, escuadras, termómetro, barómetro, multímetro (amperímetro, voltímetro, </w:t>
      </w:r>
      <w:r w:rsidR="00746362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etc.</w:t>
      </w: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).</w:t>
      </w:r>
    </w:p>
    <w:p w:rsidR="00396A73" w:rsidRDefault="00396A73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Investigar: los sistemas unidades de medidas, el sistema internacional de unidades de medida, como se mide en otros países.</w:t>
      </w:r>
    </w:p>
    <w:p w:rsidR="00396A73" w:rsidRDefault="00396A73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Conversión de medidas.</w:t>
      </w:r>
    </w:p>
    <w:p w:rsidR="00396A73" w:rsidRDefault="00396A73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Proyecto de campo: ¿Cómo se mueven las cosas?</w:t>
      </w:r>
    </w:p>
    <w:p w:rsidR="00396A73" w:rsidRPr="005611CA" w:rsidRDefault="00396A73" w:rsidP="00396A73">
      <w:pPr>
        <w:jc w:val="both"/>
        <w:rPr>
          <w:rFonts w:ascii="Georgia" w:hAnsi="Georgia" w:cs="Arial"/>
          <w:sz w:val="24"/>
          <w:szCs w:val="24"/>
        </w:rPr>
      </w:pPr>
      <w:r w:rsidRPr="005611CA">
        <w:rPr>
          <w:rFonts w:ascii="Georgia" w:hAnsi="Georgia" w:cs="Arial"/>
          <w:sz w:val="24"/>
          <w:szCs w:val="24"/>
        </w:rPr>
        <w:t>Investiga acerca de Isaac Newton</w:t>
      </w:r>
      <w:r>
        <w:rPr>
          <w:rFonts w:ascii="Georgia" w:hAnsi="Georgia" w:cs="Arial"/>
          <w:sz w:val="24"/>
          <w:szCs w:val="24"/>
        </w:rPr>
        <w:t xml:space="preserve"> y Galileo Galilei</w:t>
      </w:r>
      <w:r w:rsidRPr="005611CA">
        <w:rPr>
          <w:rFonts w:ascii="Georgia" w:hAnsi="Georgia" w:cs="Arial"/>
          <w:sz w:val="24"/>
          <w:szCs w:val="24"/>
        </w:rPr>
        <w:t>.</w:t>
      </w:r>
    </w:p>
    <w:p w:rsidR="00396A73" w:rsidRDefault="00396A73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El movimiento: ¿Qué es el movimiento? ¿Cuáles son las leyes, elementos y principios que lo gobiernan?</w:t>
      </w:r>
    </w:p>
    <w:p w:rsidR="00396A73" w:rsidRDefault="00396A73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Charla en clase: ¿Cuantas clases diferentes de movimiento existen?</w:t>
      </w:r>
    </w:p>
    <w:p w:rsidR="00396A73" w:rsidRDefault="00396A73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Charla en clase:</w:t>
      </w: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 xml:space="preserve"> ¿Qué inercia? ¿Qué es reposo? ¿Diferencia entre inercia y reposo?</w:t>
      </w:r>
    </w:p>
    <w:p w:rsidR="00396A73" w:rsidRPr="005611CA" w:rsidRDefault="00396A73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Proyecto de laboratorio: mediciones de velocidad, recorrido, tiempo, aceleración, etc.</w:t>
      </w:r>
    </w:p>
    <w:p w:rsidR="00396A73" w:rsidRDefault="00396A73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Mesa redonda: ¿Qué causas el movimiento de los cuerpos?</w:t>
      </w:r>
    </w:p>
    <w:p w:rsidR="00396A73" w:rsidRDefault="00396A73" w:rsidP="00396A73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Investigar: Leyes de Newton del movimiento.</w:t>
      </w:r>
    </w:p>
    <w:p w:rsidR="00396A73" w:rsidRDefault="00396A73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Formular las siguientes preguntas: ¿Por qué se caen los cuerpos? ¿Por qué la los planetas giran alrededor del sol? ¿</w:t>
      </w:r>
      <w:r w:rsidR="00184B24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Cómo orbitan los planetas? ¿Qué es la gravedad? ¿Qué es el peso? ¿Qué es la masa?</w:t>
      </w:r>
    </w:p>
    <w:p w:rsidR="00184B24" w:rsidRDefault="00184B24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Mesas redonda: ¿Qué es la fuerza?</w:t>
      </w:r>
    </w:p>
    <w:p w:rsidR="00184B24" w:rsidRDefault="00184B24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Investigar: Ley de la Gravitación Universal.</w:t>
      </w:r>
    </w:p>
    <w:p w:rsidR="00184B24" w:rsidRDefault="00184B24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Trabajo: Fuerza Elástica, Normal, de Rozamiento y Tensión.</w:t>
      </w:r>
    </w:p>
    <w:p w:rsidR="00184B24" w:rsidRDefault="00184B24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Charla en clase: ¿Qué fuerzas mantiene a los cuerpos en reposo?</w:t>
      </w:r>
    </w:p>
    <w:p w:rsidR="00184B24" w:rsidRDefault="00184B24" w:rsidP="00FF54CB">
      <w:pPr>
        <w:jc w:val="both"/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</w:pP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Investigar acerca de Arquím</w:t>
      </w:r>
      <w:r w:rsidR="003F7D7E"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>edes, Blaise Pascal y</w:t>
      </w:r>
      <w:r>
        <w:rPr>
          <w:rStyle w:val="Hipervnculo"/>
          <w:rFonts w:ascii="Georgia" w:hAnsi="Georgia" w:cs="Lucida Sans Unicode"/>
          <w:color w:val="auto"/>
          <w:sz w:val="24"/>
          <w:szCs w:val="24"/>
          <w:u w:val="none"/>
        </w:rPr>
        <w:t xml:space="preserve"> </w:t>
      </w:r>
      <w:r w:rsidRPr="00184B24">
        <w:rPr>
          <w:rFonts w:ascii="Georgia" w:hAnsi="Georgia" w:cs="Arial"/>
          <w:color w:val="222222"/>
          <w:sz w:val="24"/>
          <w:szCs w:val="24"/>
          <w:shd w:val="clear" w:color="auto" w:fill="FFFFFF"/>
        </w:rPr>
        <w:t>James Prescott</w:t>
      </w:r>
      <w:r w:rsidRPr="00184B24">
        <w:rPr>
          <w:rStyle w:val="apple-converted-space"/>
          <w:rFonts w:ascii="Georgia" w:hAnsi="Georgia" w:cs="Arial"/>
          <w:color w:val="222222"/>
          <w:sz w:val="24"/>
          <w:szCs w:val="24"/>
          <w:shd w:val="clear" w:color="auto" w:fill="FFFFFF"/>
        </w:rPr>
        <w:t> </w:t>
      </w:r>
      <w:r w:rsidRPr="00184B24">
        <w:rPr>
          <w:rStyle w:val="nfasis"/>
          <w:rFonts w:ascii="Georgia" w:hAnsi="Georgia" w:cs="Arial"/>
          <w:bCs/>
          <w:i w:val="0"/>
          <w:iCs w:val="0"/>
          <w:color w:val="000000"/>
          <w:sz w:val="24"/>
          <w:szCs w:val="24"/>
          <w:shd w:val="clear" w:color="auto" w:fill="FFFFFF"/>
        </w:rPr>
        <w:t>Joule</w:t>
      </w:r>
      <w:r w:rsidR="003F7D7E">
        <w:rPr>
          <w:rStyle w:val="nfasis"/>
          <w:rFonts w:ascii="Georgia" w:hAnsi="Georgia" w:cs="Arial"/>
          <w:bCs/>
          <w:i w:val="0"/>
          <w:iCs w:val="0"/>
          <w:color w:val="000000"/>
          <w:sz w:val="24"/>
          <w:szCs w:val="24"/>
          <w:shd w:val="clear" w:color="auto" w:fill="FFFFFF"/>
        </w:rPr>
        <w:t>.</w:t>
      </w:r>
    </w:p>
    <w:p w:rsidR="00FF54CB" w:rsidRPr="005611CA" w:rsidRDefault="00FF54CB" w:rsidP="00FF54CB">
      <w:pPr>
        <w:jc w:val="both"/>
        <w:rPr>
          <w:rFonts w:ascii="Georgia" w:hAnsi="Georgia" w:cs="Arial"/>
          <w:b/>
          <w:sz w:val="24"/>
          <w:szCs w:val="24"/>
        </w:rPr>
      </w:pPr>
      <w:r w:rsidRPr="005611CA">
        <w:rPr>
          <w:rFonts w:ascii="Georgia" w:hAnsi="Georgia" w:cs="Arial"/>
          <w:b/>
          <w:sz w:val="24"/>
          <w:szCs w:val="24"/>
        </w:rPr>
        <w:lastRenderedPageBreak/>
        <w:t>GRADO  UNDÉCIMO</w:t>
      </w:r>
    </w:p>
    <w:p w:rsidR="00FF54CB" w:rsidRPr="005611CA" w:rsidRDefault="00FF54CB" w:rsidP="00FF54CB">
      <w:pPr>
        <w:jc w:val="both"/>
        <w:rPr>
          <w:rFonts w:ascii="Georgia" w:hAnsi="Georgia" w:cs="Arial"/>
          <w:b/>
          <w:sz w:val="24"/>
          <w:szCs w:val="24"/>
        </w:rPr>
      </w:pPr>
    </w:p>
    <w:p w:rsidR="00FF54CB" w:rsidRDefault="00184B24" w:rsidP="00FF54CB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Charla en clase: ¿Qué es la armonía?</w:t>
      </w:r>
    </w:p>
    <w:p w:rsidR="00184B24" w:rsidRPr="005611CA" w:rsidRDefault="00184B24" w:rsidP="00FF54CB">
      <w:pPr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Investigar: El Movimiento Armónico Simple (M.A.S.)</w:t>
      </w:r>
    </w:p>
    <w:p w:rsidR="00FF54CB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Formular las siguientes preguntas: ¿Qué es una onda? ¿Qué es una perturbación? ¿Qué es un pulso?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Mesa redonda: ¿Cuándo un movimiento es ondulatorio?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Elementos, leyes, propiedades y ecuaciones de las diferentes clases de movimiento ondulatorio.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Charla en clase: ¿Qué es el sonido?</w:t>
      </w:r>
    </w:p>
    <w:p w:rsidR="00AC1E82" w:rsidRPr="003F7D7E" w:rsidRDefault="00746362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Investigar</w:t>
      </w:r>
      <w:r w:rsidR="00AC1E82">
        <w:rPr>
          <w:rFonts w:ascii="Georgia" w:hAnsi="Georgia" w:cs="Arial"/>
          <w:sz w:val="24"/>
          <w:szCs w:val="24"/>
        </w:rPr>
        <w:t xml:space="preserve"> acerca de: Christian </w:t>
      </w:r>
      <w:proofErr w:type="spellStart"/>
      <w:r w:rsidR="00AC1E82">
        <w:rPr>
          <w:rFonts w:ascii="Georgia" w:hAnsi="Georgia" w:cs="Arial"/>
          <w:sz w:val="24"/>
          <w:szCs w:val="24"/>
        </w:rPr>
        <w:t>Doppler</w:t>
      </w:r>
      <w:proofErr w:type="spellEnd"/>
      <w:r w:rsidR="00AC1E82">
        <w:rPr>
          <w:rFonts w:ascii="Georgia" w:hAnsi="Georgia" w:cs="Arial"/>
          <w:sz w:val="24"/>
          <w:szCs w:val="24"/>
        </w:rPr>
        <w:t>.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Elementos, ley</w:t>
      </w:r>
      <w:r>
        <w:rPr>
          <w:rFonts w:ascii="Georgia" w:hAnsi="Georgia" w:cs="Arial"/>
          <w:sz w:val="24"/>
          <w:szCs w:val="24"/>
        </w:rPr>
        <w:t>es, propiedades y ecuaciones del sonido.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Proyecto: elaboración de un teléfono con vasos y cordel.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Mesa redonda: ¿Qué es la luz? ¿La luz es onda o partícula?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Definición de luz y óptica.</w:t>
      </w:r>
    </w:p>
    <w:p w:rsidR="00AC1E82" w:rsidRDefault="00AC1E82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Investigar acerca de Isaac Newton.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Elementos, leyes, principios y propiedades de la luz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Óptica Geométrica y Óptica Física.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Charla en clase: ¿Qué es un espejo?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Clases de espejos, rayos notables, elementos, ecuaciones y propiedades de los espejos.</w:t>
      </w:r>
    </w:p>
    <w:p w:rsidR="003F7D7E" w:rsidRDefault="003F7D7E" w:rsidP="003F7D7E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Investigar: </w:t>
      </w:r>
      <w:r w:rsidR="00AC1E82">
        <w:rPr>
          <w:rFonts w:ascii="Georgia" w:hAnsi="Georgia" w:cs="Arial"/>
          <w:sz w:val="24"/>
          <w:szCs w:val="24"/>
        </w:rPr>
        <w:t>Instrumentos Ópticos.</w:t>
      </w:r>
    </w:p>
    <w:p w:rsidR="00AC1E82" w:rsidRDefault="00AC1E8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Charla en clase: ¿Qué es uña lente</w:t>
      </w:r>
      <w:r>
        <w:rPr>
          <w:rFonts w:ascii="Georgia" w:hAnsi="Georgia" w:cs="Arial"/>
          <w:sz w:val="24"/>
          <w:szCs w:val="24"/>
        </w:rPr>
        <w:t>?</w:t>
      </w:r>
    </w:p>
    <w:p w:rsidR="00AC1E82" w:rsidRDefault="00AC1E8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Clases de </w:t>
      </w:r>
      <w:r w:rsidR="00746362">
        <w:rPr>
          <w:rFonts w:ascii="Georgia" w:hAnsi="Georgia" w:cs="Arial"/>
          <w:sz w:val="24"/>
          <w:szCs w:val="24"/>
        </w:rPr>
        <w:t>lentes</w:t>
      </w:r>
      <w:r>
        <w:rPr>
          <w:rFonts w:ascii="Georgia" w:hAnsi="Georgia" w:cs="Arial"/>
          <w:sz w:val="24"/>
          <w:szCs w:val="24"/>
        </w:rPr>
        <w:t xml:space="preserve">, rayos notables, elementos, ecuaciones y propiedades </w:t>
      </w:r>
      <w:r>
        <w:rPr>
          <w:rFonts w:ascii="Georgia" w:hAnsi="Georgia" w:cs="Arial"/>
          <w:sz w:val="24"/>
          <w:szCs w:val="24"/>
        </w:rPr>
        <w:t xml:space="preserve">de </w:t>
      </w:r>
      <w:proofErr w:type="gramStart"/>
      <w:r>
        <w:rPr>
          <w:rFonts w:ascii="Georgia" w:hAnsi="Georgia" w:cs="Arial"/>
          <w:sz w:val="24"/>
          <w:szCs w:val="24"/>
        </w:rPr>
        <w:t>las lente</w:t>
      </w:r>
      <w:proofErr w:type="gramEnd"/>
      <w:r>
        <w:rPr>
          <w:rFonts w:ascii="Georgia" w:hAnsi="Georgia" w:cs="Arial"/>
          <w:sz w:val="24"/>
          <w:szCs w:val="24"/>
        </w:rPr>
        <w:t>.</w:t>
      </w:r>
    </w:p>
    <w:p w:rsidR="00AC1E82" w:rsidRDefault="00AC1E8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Investigar: </w:t>
      </w:r>
      <w:r>
        <w:rPr>
          <w:rFonts w:ascii="Georgia" w:hAnsi="Georgia" w:cs="Arial"/>
          <w:sz w:val="24"/>
          <w:szCs w:val="24"/>
        </w:rPr>
        <w:t>El ojo humano</w:t>
      </w:r>
      <w:r>
        <w:rPr>
          <w:rFonts w:ascii="Georgia" w:hAnsi="Georgia" w:cs="Arial"/>
          <w:sz w:val="24"/>
          <w:szCs w:val="24"/>
        </w:rPr>
        <w:t>.</w:t>
      </w:r>
    </w:p>
    <w:p w:rsidR="00AC1E82" w:rsidRDefault="00AC1E8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Charla en clase: El ojo humano como una lente con varias lentes.</w:t>
      </w:r>
    </w:p>
    <w:p w:rsidR="00AC1E82" w:rsidRDefault="00AC1E8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lastRenderedPageBreak/>
        <w:t>Investigar: ¿Qué es la electricidad? ¿Qué es la corriente eléctrica?</w:t>
      </w:r>
    </w:p>
    <w:p w:rsidR="00AC1E82" w:rsidRDefault="00AC1E8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Investigar acerca de: Michel Faraday, </w:t>
      </w:r>
      <w:r w:rsidR="00746362">
        <w:rPr>
          <w:rFonts w:ascii="Georgia" w:hAnsi="Georgia" w:cs="Arial"/>
          <w:bCs/>
          <w:color w:val="000000"/>
          <w:sz w:val="24"/>
          <w:szCs w:val="24"/>
          <w:shd w:val="clear" w:color="auto" w:fill="FFFFFF"/>
        </w:rPr>
        <w:t xml:space="preserve">Charles </w:t>
      </w:r>
      <w:proofErr w:type="spellStart"/>
      <w:r w:rsidRPr="00AC1E82">
        <w:rPr>
          <w:rFonts w:ascii="Georgia" w:hAnsi="Georgia" w:cs="Arial"/>
          <w:bCs/>
          <w:color w:val="000000"/>
          <w:sz w:val="24"/>
          <w:szCs w:val="24"/>
          <w:shd w:val="clear" w:color="auto" w:fill="FFFFFF"/>
        </w:rPr>
        <w:t>Augustin</w:t>
      </w:r>
      <w:proofErr w:type="spellEnd"/>
      <w:r w:rsidRPr="00AC1E82">
        <w:rPr>
          <w:rFonts w:ascii="Georgia" w:hAnsi="Georgia" w:cs="Arial"/>
          <w:bCs/>
          <w:color w:val="000000"/>
          <w:sz w:val="24"/>
          <w:szCs w:val="24"/>
          <w:shd w:val="clear" w:color="auto" w:fill="FFFFFF"/>
        </w:rPr>
        <w:t xml:space="preserve"> de Coulomb</w:t>
      </w:r>
      <w:r>
        <w:rPr>
          <w:rFonts w:ascii="Georgia" w:hAnsi="Georgia" w:cs="Arial"/>
          <w:sz w:val="24"/>
          <w:szCs w:val="24"/>
        </w:rPr>
        <w:t xml:space="preserve">, </w:t>
      </w:r>
      <w:r w:rsidR="00746362">
        <w:rPr>
          <w:rFonts w:ascii="Georgia" w:hAnsi="Georgia" w:cs="Arial"/>
          <w:sz w:val="24"/>
          <w:szCs w:val="24"/>
        </w:rPr>
        <w:t>Georg Ohm,</w:t>
      </w:r>
      <w:r>
        <w:rPr>
          <w:rFonts w:ascii="Georgia" w:hAnsi="Georgia" w:cs="Arial"/>
          <w:sz w:val="24"/>
          <w:szCs w:val="24"/>
        </w:rPr>
        <w:t xml:space="preserve"> André Marie Ampere</w:t>
      </w:r>
      <w:r w:rsidR="00746362">
        <w:rPr>
          <w:rFonts w:ascii="Georgia" w:hAnsi="Georgia" w:cs="Arial"/>
          <w:sz w:val="24"/>
          <w:szCs w:val="24"/>
        </w:rPr>
        <w:t xml:space="preserve"> y </w:t>
      </w:r>
      <w:r w:rsidR="00746362" w:rsidRPr="00746362">
        <w:rPr>
          <w:rFonts w:ascii="Georgia" w:hAnsi="Georgia" w:cs="Arial"/>
          <w:bCs/>
          <w:color w:val="000000"/>
          <w:sz w:val="24"/>
          <w:szCs w:val="24"/>
          <w:shd w:val="clear" w:color="auto" w:fill="FFFFFF"/>
        </w:rPr>
        <w:t>James Clerk Maxwell</w:t>
      </w:r>
      <w:r w:rsidR="00746362" w:rsidRPr="00746362">
        <w:rPr>
          <w:rFonts w:ascii="Georgia" w:hAnsi="Georgia" w:cs="Arial"/>
          <w:bCs/>
          <w:color w:val="000000"/>
          <w:sz w:val="24"/>
          <w:szCs w:val="24"/>
          <w:shd w:val="clear" w:color="auto" w:fill="FFFFFF"/>
        </w:rPr>
        <w:t>.</w:t>
      </w:r>
    </w:p>
    <w:p w:rsidR="00AC1E82" w:rsidRDefault="00AC1E8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Leyes, principios, propiedades, ecuaciones y diferentes clases de electricidad.</w:t>
      </w:r>
    </w:p>
    <w:p w:rsidR="00AC1E82" w:rsidRDefault="00AC1E8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Investigar: ¿Qué es un imán?</w:t>
      </w:r>
    </w:p>
    <w:p w:rsidR="00AC1E82" w:rsidRDefault="00AC1E8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Magnetismo: Leyes, propiedades, ecuaciones y principios.</w:t>
      </w:r>
    </w:p>
    <w:p w:rsidR="00AC1E82" w:rsidRDefault="0074636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Investigar acerca de: Albert Einstein.</w:t>
      </w:r>
    </w:p>
    <w:p w:rsidR="00746362" w:rsidRDefault="0074636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Charla: El átomo, la energía del átomo.</w:t>
      </w:r>
    </w:p>
    <w:p w:rsidR="00746362" w:rsidRDefault="00746362" w:rsidP="00AC1E82">
      <w:pPr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Energía nuclear: orígenes, leyes, principios, propiedades, definiciones, elementos y ecuaciones.</w:t>
      </w:r>
    </w:p>
    <w:p w:rsidR="00FF54CB" w:rsidRDefault="00FF54CB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746362" w:rsidRDefault="00746362" w:rsidP="00FF54CB">
      <w:pPr>
        <w:jc w:val="both"/>
        <w:rPr>
          <w:rFonts w:ascii="Georgia" w:hAnsi="Georgia" w:cs="Arial"/>
          <w:sz w:val="24"/>
          <w:szCs w:val="24"/>
        </w:rPr>
      </w:pPr>
    </w:p>
    <w:p w:rsidR="00FF54CB" w:rsidRPr="005611CA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  <w:r w:rsidRPr="005611CA"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  <w:lastRenderedPageBreak/>
        <w:t>RECURSOS</w:t>
      </w:r>
    </w:p>
    <w:p w:rsidR="00FF54CB" w:rsidRPr="005611CA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Pr="005611CA" w:rsidRDefault="00FF54CB" w:rsidP="00FF54CB">
      <w:pPr>
        <w:shd w:val="clear" w:color="auto" w:fill="FFFFFF"/>
        <w:spacing w:before="90" w:after="60" w:line="240" w:lineRule="atLeast"/>
        <w:outlineLvl w:val="1"/>
        <w:rPr>
          <w:rFonts w:ascii="Georgia" w:eastAsia="Times New Roman" w:hAnsi="Georgia" w:cs="Arial"/>
          <w:b/>
          <w:bCs/>
          <w:color w:val="000000"/>
          <w:sz w:val="24"/>
          <w:szCs w:val="24"/>
          <w:lang w:eastAsia="es-CO"/>
        </w:rPr>
      </w:pPr>
    </w:p>
    <w:p w:rsidR="00FF54CB" w:rsidRPr="005611CA" w:rsidRDefault="00FF54CB" w:rsidP="00FF54CB">
      <w:pPr>
        <w:pStyle w:val="Prrafodelista"/>
        <w:numPr>
          <w:ilvl w:val="0"/>
          <w:numId w:val="2"/>
        </w:numPr>
        <w:shd w:val="clear" w:color="auto" w:fill="FFFFFF"/>
        <w:spacing w:before="210" w:after="210" w:line="270" w:lineRule="atLeast"/>
        <w:ind w:left="426"/>
        <w:rPr>
          <w:rFonts w:ascii="Georgia" w:eastAsia="Times New Roman" w:hAnsi="Georgia" w:cs="Arial"/>
          <w:color w:val="000000"/>
          <w:sz w:val="24"/>
          <w:szCs w:val="24"/>
          <w:lang w:eastAsia="es-CO"/>
        </w:rPr>
      </w:pPr>
      <w:r w:rsidRPr="005611CA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 xml:space="preserve">Sala de computo con computadores con diversos programas tecnológicos como </w:t>
      </w:r>
      <w:proofErr w:type="spellStart"/>
      <w:r w:rsidRPr="005611CA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Winplot</w:t>
      </w:r>
      <w:proofErr w:type="spellEnd"/>
      <w:r w:rsidRPr="005611CA">
        <w:rPr>
          <w:rFonts w:ascii="Georgia" w:eastAsia="Times New Roman" w:hAnsi="Georgia" w:cs="Arial"/>
          <w:color w:val="000000"/>
          <w:sz w:val="24"/>
          <w:szCs w:val="24"/>
          <w:lang w:eastAsia="es-CO"/>
        </w:rPr>
        <w:t>, Ajedrez, Excel, etc., que le permitan a los jóvenes la interacción entre la tecnología y la matemática.</w:t>
      </w:r>
    </w:p>
    <w:p w:rsidR="00FF54CB" w:rsidRPr="005611CA" w:rsidRDefault="00FF54CB" w:rsidP="00FF54CB">
      <w:pPr>
        <w:pStyle w:val="Prrafodelista"/>
        <w:rPr>
          <w:rFonts w:ascii="Georgia" w:eastAsia="Times New Roman" w:hAnsi="Georgia" w:cs="Arial"/>
          <w:color w:val="000000"/>
          <w:sz w:val="24"/>
          <w:szCs w:val="24"/>
          <w:lang w:eastAsia="es-CO"/>
        </w:rPr>
      </w:pPr>
    </w:p>
    <w:p w:rsidR="00FF54CB" w:rsidRPr="005611CA" w:rsidRDefault="00FF54CB" w:rsidP="00FF54CB">
      <w:pPr>
        <w:pStyle w:val="Prrafodelista"/>
        <w:numPr>
          <w:ilvl w:val="0"/>
          <w:numId w:val="2"/>
        </w:numPr>
        <w:spacing w:after="0" w:line="240" w:lineRule="auto"/>
        <w:ind w:left="426"/>
        <w:rPr>
          <w:rFonts w:ascii="Georgia" w:eastAsia="Times New Roman" w:hAnsi="Georgia" w:cs="Times New Roman"/>
          <w:sz w:val="24"/>
          <w:szCs w:val="24"/>
          <w:lang w:eastAsia="es-CO"/>
        </w:rPr>
      </w:pPr>
      <w:r w:rsidRPr="005611CA">
        <w:rPr>
          <w:rFonts w:ascii="Georgia" w:eastAsia="Times New Roman" w:hAnsi="Georgia" w:cs="Arial"/>
          <w:color w:val="000000"/>
          <w:sz w:val="24"/>
          <w:szCs w:val="24"/>
          <w:shd w:val="clear" w:color="auto" w:fill="FFFFFF"/>
          <w:lang w:eastAsia="es-CO"/>
        </w:rPr>
        <w:t>Internet, TV, DVD, etc.</w:t>
      </w:r>
    </w:p>
    <w:p w:rsidR="00FF54CB" w:rsidRPr="005611CA" w:rsidRDefault="00FF54CB" w:rsidP="00FF54CB">
      <w:pPr>
        <w:pStyle w:val="Prrafodelista"/>
        <w:rPr>
          <w:rFonts w:ascii="Georgia" w:eastAsia="Times New Roman" w:hAnsi="Georgia" w:cs="Times New Roman"/>
          <w:sz w:val="24"/>
          <w:szCs w:val="24"/>
          <w:lang w:eastAsia="es-CO"/>
        </w:rPr>
      </w:pPr>
    </w:p>
    <w:p w:rsidR="00FF54CB" w:rsidRPr="005611CA" w:rsidRDefault="00FF54CB" w:rsidP="00FF54CB">
      <w:pPr>
        <w:pStyle w:val="Prrafodelista"/>
        <w:numPr>
          <w:ilvl w:val="0"/>
          <w:numId w:val="2"/>
        </w:numPr>
        <w:spacing w:after="0" w:line="240" w:lineRule="auto"/>
        <w:ind w:left="426"/>
        <w:rPr>
          <w:rFonts w:ascii="Georgia" w:eastAsia="Times New Roman" w:hAnsi="Georgia" w:cs="Times New Roman"/>
          <w:sz w:val="24"/>
          <w:szCs w:val="24"/>
          <w:lang w:eastAsia="es-CO"/>
        </w:rPr>
      </w:pPr>
      <w:r w:rsidRPr="005611CA">
        <w:rPr>
          <w:rFonts w:ascii="Georgia" w:eastAsia="Times New Roman" w:hAnsi="Georgia" w:cs="Times New Roman"/>
          <w:sz w:val="24"/>
          <w:szCs w:val="24"/>
          <w:lang w:eastAsia="es-CO"/>
        </w:rPr>
        <w:t>Libros, enciclopedias, revistas, diarios, películas, etc.</w:t>
      </w:r>
    </w:p>
    <w:p w:rsidR="00F562DD" w:rsidRDefault="00F562DD"/>
    <w:sectPr w:rsidR="00F562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erif">
    <w:altName w:val="Times New Roman"/>
    <w:charset w:val="00"/>
    <w:family w:val="roman"/>
    <w:pitch w:val="variable"/>
    <w:sig w:usb0="00000001" w:usb1="500071FB" w:usb2="0804002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F185F"/>
    <w:multiLevelType w:val="hybridMultilevel"/>
    <w:tmpl w:val="3126DA14"/>
    <w:lvl w:ilvl="0" w:tplc="240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4DD23069"/>
    <w:multiLevelType w:val="hybridMultilevel"/>
    <w:tmpl w:val="987A2AF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16190"/>
    <w:multiLevelType w:val="hybridMultilevel"/>
    <w:tmpl w:val="4316157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CB"/>
    <w:rsid w:val="000419F3"/>
    <w:rsid w:val="00184B24"/>
    <w:rsid w:val="00396A73"/>
    <w:rsid w:val="003F7D7E"/>
    <w:rsid w:val="00466E99"/>
    <w:rsid w:val="005611CA"/>
    <w:rsid w:val="00746362"/>
    <w:rsid w:val="00AC1E82"/>
    <w:rsid w:val="00C91E81"/>
    <w:rsid w:val="00D903FF"/>
    <w:rsid w:val="00F562DD"/>
    <w:rsid w:val="00F9735D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4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F54CB"/>
    <w:rPr>
      <w:color w:val="0000FF"/>
      <w:u w:val="single"/>
    </w:rPr>
  </w:style>
  <w:style w:type="paragraph" w:styleId="Sinespaciado">
    <w:name w:val="No Spacing"/>
    <w:uiPriority w:val="1"/>
    <w:qFormat/>
    <w:rsid w:val="00FF54CB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FF54CB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84B24"/>
  </w:style>
  <w:style w:type="character" w:styleId="nfasis">
    <w:name w:val="Emphasis"/>
    <w:basedOn w:val="Fuentedeprrafopredeter"/>
    <w:uiPriority w:val="20"/>
    <w:qFormat/>
    <w:rsid w:val="00184B2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4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F54CB"/>
    <w:rPr>
      <w:color w:val="0000FF"/>
      <w:u w:val="single"/>
    </w:rPr>
  </w:style>
  <w:style w:type="paragraph" w:styleId="Sinespaciado">
    <w:name w:val="No Spacing"/>
    <w:uiPriority w:val="1"/>
    <w:qFormat/>
    <w:rsid w:val="00FF54CB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FF54CB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84B24"/>
  </w:style>
  <w:style w:type="character" w:styleId="nfasis">
    <w:name w:val="Emphasis"/>
    <w:basedOn w:val="Fuentedeprrafopredeter"/>
    <w:uiPriority w:val="20"/>
    <w:qFormat/>
    <w:rsid w:val="00184B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1171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JESÚS CASTRO</dc:creator>
  <cp:lastModifiedBy>JESÚS CASTRO</cp:lastModifiedBy>
  <cp:revision>6</cp:revision>
  <dcterms:created xsi:type="dcterms:W3CDTF">2012-06-30T01:13:00Z</dcterms:created>
  <dcterms:modified xsi:type="dcterms:W3CDTF">2012-06-30T22:38:00Z</dcterms:modified>
</cp:coreProperties>
</file>