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page" w:tblpX="919" w:tblpY="2328"/>
        <w:tblW w:w="5000" w:type="pct"/>
        <w:tblCellMar>
          <w:left w:w="70" w:type="dxa"/>
          <w:right w:w="70" w:type="dxa"/>
        </w:tblCellMar>
        <w:tblLook w:val="04A0"/>
      </w:tblPr>
      <w:tblGrid>
        <w:gridCol w:w="3460"/>
        <w:gridCol w:w="1142"/>
        <w:gridCol w:w="1144"/>
        <w:gridCol w:w="293"/>
        <w:gridCol w:w="1485"/>
        <w:gridCol w:w="807"/>
        <w:gridCol w:w="324"/>
        <w:gridCol w:w="323"/>
      </w:tblGrid>
      <w:tr w:rsidR="00F91A1A" w:rsidRPr="00906154" w:rsidTr="00F91A1A">
        <w:trPr>
          <w:trHeight w:val="25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1A1A" w:rsidRPr="00906154" w:rsidRDefault="00F91A1A" w:rsidP="00F91A1A">
            <w:pPr>
              <w:jc w:val="both"/>
              <w:rPr>
                <w:rFonts w:ascii="Arial" w:hAnsi="Arial" w:cs="Arial"/>
                <w:bCs/>
                <w:lang w:eastAsia="es-CO"/>
              </w:rPr>
            </w:pPr>
            <w:proofErr w:type="gramStart"/>
            <w:r w:rsidRPr="00906154">
              <w:rPr>
                <w:rFonts w:ascii="Arial" w:hAnsi="Arial" w:cs="Arial"/>
                <w:bCs/>
                <w:lang w:eastAsia="es-CO"/>
              </w:rPr>
              <w:t>1.Nombre</w:t>
            </w:r>
            <w:proofErr w:type="gramEnd"/>
            <w:r w:rsidRPr="00906154">
              <w:rPr>
                <w:rFonts w:ascii="Arial" w:hAnsi="Arial" w:cs="Arial"/>
                <w:bCs/>
                <w:lang w:eastAsia="es-CO"/>
              </w:rPr>
              <w:t xml:space="preserve"> del Proyecto Pedagógico de Aula</w:t>
            </w:r>
            <w:r w:rsidRPr="00906154">
              <w:rPr>
                <w:rFonts w:ascii="Arial" w:hAnsi="Arial" w:cs="Arial"/>
                <w:b/>
              </w:rPr>
              <w:t xml:space="preserve"> </w:t>
            </w:r>
            <w:r w:rsidRPr="00906154">
              <w:rPr>
                <w:rFonts w:ascii="Arial" w:hAnsi="Arial" w:cs="Arial"/>
              </w:rPr>
              <w:t xml:space="preserve">: </w:t>
            </w:r>
            <w:r w:rsidRPr="00906154">
              <w:rPr>
                <w:rFonts w:ascii="Arial" w:hAnsi="Arial" w:cs="Arial"/>
                <w:b/>
                <w:bCs/>
                <w:lang w:val="es-PE"/>
              </w:rPr>
              <w:t xml:space="preserve">Fortalecer la motivación por el aprendizaje del inglés para desarrollar el  </w:t>
            </w:r>
            <w:proofErr w:type="spellStart"/>
            <w:r w:rsidRPr="00906154">
              <w:rPr>
                <w:rFonts w:ascii="Arial" w:hAnsi="Arial" w:cs="Arial"/>
                <w:b/>
                <w:bCs/>
                <w:lang w:val="es-PE"/>
              </w:rPr>
              <w:t>speaking</w:t>
            </w:r>
            <w:proofErr w:type="spellEnd"/>
            <w:r w:rsidRPr="00906154">
              <w:rPr>
                <w:rFonts w:ascii="Arial" w:hAnsi="Arial" w:cs="Arial"/>
                <w:b/>
                <w:bCs/>
                <w:lang w:val="es-PE"/>
              </w:rPr>
              <w:t xml:space="preserve"> en la básica y la media.</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 xml:space="preserve">Grado (s) 6°  -  11° </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Área (s) Inglés</w:t>
            </w:r>
          </w:p>
        </w:tc>
        <w:tc>
          <w:tcPr>
            <w:tcW w:w="412"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auto"/>
            <w:noWrap/>
            <w:vAlign w:val="bottom"/>
            <w:hideMark/>
          </w:tcPr>
          <w:p w:rsidR="00F91A1A" w:rsidRPr="00906154" w:rsidRDefault="00F91A1A" w:rsidP="00F91A1A">
            <w:pPr>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auto"/>
            <w:noWrap/>
            <w:vAlign w:val="bottom"/>
            <w:hideMark/>
          </w:tcPr>
          <w:p w:rsidR="00F91A1A" w:rsidRPr="00906154" w:rsidRDefault="00F91A1A" w:rsidP="00F91A1A">
            <w:pPr>
              <w:rPr>
                <w:rFonts w:ascii="Arial" w:hAnsi="Arial" w:cs="Arial"/>
                <w:b/>
                <w:bCs/>
                <w:lang w:eastAsia="es-CO"/>
              </w:rPr>
            </w:pPr>
            <w:r w:rsidRPr="00906154">
              <w:rPr>
                <w:rFonts w:ascii="Arial" w:hAnsi="Arial" w:cs="Arial"/>
                <w:b/>
                <w:bCs/>
                <w:lang w:eastAsia="es-CO"/>
              </w:rPr>
              <w:t> </w:t>
            </w:r>
          </w:p>
        </w:tc>
      </w:tr>
      <w:tr w:rsidR="00F91A1A" w:rsidRPr="00906154" w:rsidTr="00F91A1A">
        <w:trPr>
          <w:trHeight w:val="255"/>
        </w:trPr>
        <w:tc>
          <w:tcPr>
            <w:tcW w:w="335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2. Institución educativa en la cual se desarrolla el proyecto de </w:t>
            </w:r>
            <w:proofErr w:type="spellStart"/>
            <w:r w:rsidRPr="00906154">
              <w:rPr>
                <w:rFonts w:ascii="Arial" w:hAnsi="Arial" w:cs="Arial"/>
                <w:bCs/>
                <w:lang w:eastAsia="es-CO"/>
              </w:rPr>
              <w:t>ula</w:t>
            </w:r>
            <w:proofErr w:type="spellEnd"/>
            <w:r w:rsidRPr="00906154">
              <w:rPr>
                <w:rFonts w:ascii="Arial" w:hAnsi="Arial" w:cs="Arial"/>
                <w:bCs/>
                <w:lang w:eastAsia="es-CO"/>
              </w:rPr>
              <w:t xml:space="preserve">: </w:t>
            </w:r>
          </w:p>
        </w:tc>
        <w:tc>
          <w:tcPr>
            <w:tcW w:w="137"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Nombre: </w:t>
            </w:r>
            <w:r w:rsidRPr="00906154">
              <w:rPr>
                <w:rFonts w:ascii="Arial" w:hAnsi="Arial" w:cs="Arial"/>
              </w:rPr>
              <w:t xml:space="preserve"> Antonio Nariño</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Municipio: Montelíbano</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201" w:type="pct"/>
            <w:gridSpan w:val="2"/>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Localidad/barrio Corregimiento El Anclar</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Teléfono: </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Fax</w:t>
            </w:r>
          </w:p>
        </w:tc>
        <w:tc>
          <w:tcPr>
            <w:tcW w:w="412"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Correo electrónico: </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Urbano / Rural: Rural</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201" w:type="pct"/>
            <w:gridSpan w:val="2"/>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Oficial / Privado: oficial</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Nombre del Rector: </w:t>
            </w:r>
            <w:proofErr w:type="spellStart"/>
            <w:r w:rsidRPr="00906154">
              <w:rPr>
                <w:rFonts w:ascii="Arial" w:hAnsi="Arial" w:cs="Arial"/>
                <w:bCs/>
                <w:lang w:eastAsia="es-CO"/>
              </w:rPr>
              <w:t>Libardo</w:t>
            </w:r>
            <w:proofErr w:type="spellEnd"/>
            <w:r w:rsidRPr="00906154">
              <w:rPr>
                <w:rFonts w:ascii="Arial" w:hAnsi="Arial" w:cs="Arial"/>
                <w:bCs/>
                <w:lang w:eastAsia="es-CO"/>
              </w:rPr>
              <w:t xml:space="preserve"> Jafet </w:t>
            </w:r>
            <w:proofErr w:type="spellStart"/>
            <w:r w:rsidRPr="00906154">
              <w:rPr>
                <w:rFonts w:ascii="Arial" w:hAnsi="Arial" w:cs="Arial"/>
                <w:bCs/>
                <w:lang w:eastAsia="es-CO"/>
              </w:rPr>
              <w:t>Narvaez</w:t>
            </w:r>
            <w:proofErr w:type="spellEnd"/>
            <w:r w:rsidRPr="00906154">
              <w:rPr>
                <w:rFonts w:ascii="Arial" w:hAnsi="Arial" w:cs="Arial"/>
                <w:bCs/>
                <w:lang w:eastAsia="es-CO"/>
              </w:rPr>
              <w:t xml:space="preserve"> </w:t>
            </w:r>
            <w:proofErr w:type="spellStart"/>
            <w:r w:rsidRPr="00906154">
              <w:rPr>
                <w:rFonts w:ascii="Arial" w:hAnsi="Arial" w:cs="Arial"/>
                <w:bCs/>
                <w:lang w:eastAsia="es-CO"/>
              </w:rPr>
              <w:t>Teran</w:t>
            </w:r>
            <w:proofErr w:type="spellEnd"/>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906154" w:rsidRPr="00906154" w:rsidTr="00F91A1A">
        <w:trPr>
          <w:trHeight w:val="255"/>
        </w:trPr>
        <w:tc>
          <w:tcPr>
            <w:tcW w:w="2050"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650"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651"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137"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789"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412"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p>
        </w:tc>
        <w:tc>
          <w:tcPr>
            <w:tcW w:w="156"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p>
        </w:tc>
        <w:tc>
          <w:tcPr>
            <w:tcW w:w="155" w:type="pct"/>
            <w:tcBorders>
              <w:top w:val="nil"/>
              <w:left w:val="nil"/>
              <w:bottom w:val="nil"/>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p>
        </w:tc>
      </w:tr>
      <w:tr w:rsidR="00F91A1A" w:rsidRPr="00906154" w:rsidTr="00F91A1A">
        <w:trPr>
          <w:trHeight w:val="255"/>
        </w:trPr>
        <w:tc>
          <w:tcPr>
            <w:tcW w:w="335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3. Persona(s) responsable(s) del desarrollo del proyecto de aula  </w:t>
            </w:r>
          </w:p>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xml:space="preserve"> </w:t>
            </w:r>
            <w:proofErr w:type="spellStart"/>
            <w:r w:rsidRPr="00906154">
              <w:rPr>
                <w:rFonts w:ascii="Arial" w:hAnsi="Arial" w:cs="Arial"/>
                <w:bCs/>
                <w:lang w:eastAsia="es-CO"/>
              </w:rPr>
              <w:t>Liceth</w:t>
            </w:r>
            <w:proofErr w:type="spellEnd"/>
            <w:r w:rsidRPr="00906154">
              <w:rPr>
                <w:rFonts w:ascii="Arial" w:hAnsi="Arial" w:cs="Arial"/>
                <w:bCs/>
                <w:lang w:eastAsia="es-CO"/>
              </w:rPr>
              <w:t xml:space="preserve"> </w:t>
            </w:r>
            <w:proofErr w:type="spellStart"/>
            <w:r w:rsidRPr="00906154">
              <w:rPr>
                <w:rFonts w:ascii="Arial" w:hAnsi="Arial" w:cs="Arial"/>
                <w:bCs/>
                <w:lang w:eastAsia="es-CO"/>
              </w:rPr>
              <w:t>Karine</w:t>
            </w:r>
            <w:proofErr w:type="spellEnd"/>
            <w:r w:rsidRPr="00906154">
              <w:rPr>
                <w:rFonts w:ascii="Arial" w:hAnsi="Arial" w:cs="Arial"/>
                <w:bCs/>
                <w:lang w:eastAsia="es-CO"/>
              </w:rPr>
              <w:t xml:space="preserve"> </w:t>
            </w:r>
            <w:proofErr w:type="spellStart"/>
            <w:r w:rsidRPr="00906154">
              <w:rPr>
                <w:rFonts w:ascii="Arial" w:hAnsi="Arial" w:cs="Arial"/>
                <w:bCs/>
                <w:lang w:eastAsia="es-CO"/>
              </w:rPr>
              <w:t>Oyola</w:t>
            </w:r>
            <w:proofErr w:type="spellEnd"/>
            <w:r w:rsidRPr="00906154">
              <w:rPr>
                <w:rFonts w:ascii="Arial" w:hAnsi="Arial" w:cs="Arial"/>
                <w:bCs/>
                <w:lang w:eastAsia="es-CO"/>
              </w:rPr>
              <w:t xml:space="preserve"> Gamboa,  </w:t>
            </w:r>
            <w:proofErr w:type="spellStart"/>
            <w:r w:rsidRPr="00906154">
              <w:rPr>
                <w:rFonts w:ascii="Arial" w:hAnsi="Arial" w:cs="Arial"/>
                <w:bCs/>
                <w:lang w:eastAsia="es-CO"/>
              </w:rPr>
              <w:t>Libardo</w:t>
            </w:r>
            <w:proofErr w:type="spellEnd"/>
            <w:r w:rsidRPr="00906154">
              <w:rPr>
                <w:rFonts w:ascii="Arial" w:hAnsi="Arial" w:cs="Arial"/>
                <w:bCs/>
                <w:lang w:eastAsia="es-CO"/>
              </w:rPr>
              <w:t xml:space="preserve"> Jafet </w:t>
            </w:r>
            <w:proofErr w:type="spellStart"/>
            <w:r w:rsidRPr="00906154">
              <w:rPr>
                <w:rFonts w:ascii="Arial" w:hAnsi="Arial" w:cs="Arial"/>
                <w:bCs/>
                <w:lang w:eastAsia="es-CO"/>
              </w:rPr>
              <w:t>Narvaez</w:t>
            </w:r>
            <w:proofErr w:type="spellEnd"/>
            <w:r w:rsidRPr="00906154">
              <w:rPr>
                <w:rFonts w:ascii="Arial" w:hAnsi="Arial" w:cs="Arial"/>
                <w:bCs/>
                <w:lang w:eastAsia="es-CO"/>
              </w:rPr>
              <w:t xml:space="preserve"> </w:t>
            </w:r>
            <w:proofErr w:type="spellStart"/>
            <w:r w:rsidRPr="00906154">
              <w:rPr>
                <w:rFonts w:ascii="Arial" w:hAnsi="Arial" w:cs="Arial"/>
                <w:bCs/>
                <w:lang w:eastAsia="es-CO"/>
              </w:rPr>
              <w:t>Teran</w:t>
            </w:r>
            <w:proofErr w:type="spellEnd"/>
            <w:r w:rsidRPr="00906154">
              <w:rPr>
                <w:rFonts w:ascii="Arial" w:hAnsi="Arial" w:cs="Arial"/>
                <w:bCs/>
                <w:lang w:eastAsia="es-CO"/>
              </w:rPr>
              <w:t xml:space="preserve">, </w:t>
            </w:r>
          </w:p>
        </w:tc>
        <w:tc>
          <w:tcPr>
            <w:tcW w:w="137"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single" w:sz="4" w:space="0" w:color="auto"/>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F91A1A"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Teléfono 3002370026</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auto"/>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r w:rsidR="00F91A1A" w:rsidRPr="00906154" w:rsidTr="00F91A1A">
        <w:trPr>
          <w:trHeight w:val="255"/>
        </w:trPr>
        <w:tc>
          <w:tcPr>
            <w:tcW w:w="2050" w:type="pct"/>
            <w:tcBorders>
              <w:top w:val="nil"/>
              <w:left w:val="single" w:sz="4" w:space="0" w:color="auto"/>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Correo electrónico lojesli4@gmail.com</w:t>
            </w:r>
          </w:p>
        </w:tc>
        <w:tc>
          <w:tcPr>
            <w:tcW w:w="650"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651" w:type="pct"/>
            <w:tcBorders>
              <w:top w:val="nil"/>
              <w:left w:val="nil"/>
              <w:bottom w:val="single" w:sz="4" w:space="0" w:color="auto"/>
              <w:right w:val="nil"/>
            </w:tcBorders>
            <w:shd w:val="clear" w:color="auto" w:fill="FFFFFF" w:themeFill="background1"/>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37"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789"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412"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Cs/>
                <w:lang w:eastAsia="es-CO"/>
              </w:rPr>
            </w:pPr>
            <w:r w:rsidRPr="00906154">
              <w:rPr>
                <w:rFonts w:ascii="Arial" w:hAnsi="Arial" w:cs="Arial"/>
                <w:bCs/>
                <w:lang w:eastAsia="es-CO"/>
              </w:rPr>
              <w:t> </w:t>
            </w:r>
          </w:p>
        </w:tc>
        <w:tc>
          <w:tcPr>
            <w:tcW w:w="156" w:type="pct"/>
            <w:tcBorders>
              <w:top w:val="nil"/>
              <w:left w:val="nil"/>
              <w:bottom w:val="single" w:sz="4" w:space="0" w:color="auto"/>
              <w:right w:val="nil"/>
            </w:tcBorders>
            <w:shd w:val="clear" w:color="auto" w:fill="auto"/>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c>
          <w:tcPr>
            <w:tcW w:w="155" w:type="pct"/>
            <w:tcBorders>
              <w:top w:val="nil"/>
              <w:left w:val="nil"/>
              <w:bottom w:val="single" w:sz="4" w:space="0" w:color="auto"/>
              <w:right w:val="single" w:sz="4" w:space="0" w:color="auto"/>
            </w:tcBorders>
            <w:shd w:val="clear" w:color="auto" w:fill="auto"/>
            <w:noWrap/>
            <w:vAlign w:val="bottom"/>
            <w:hideMark/>
          </w:tcPr>
          <w:p w:rsidR="00F91A1A" w:rsidRPr="00906154" w:rsidRDefault="00F91A1A" w:rsidP="00F91A1A">
            <w:pPr>
              <w:shd w:val="clear" w:color="auto" w:fill="FFFFFF" w:themeFill="background1"/>
              <w:rPr>
                <w:rFonts w:ascii="Arial" w:hAnsi="Arial" w:cs="Arial"/>
                <w:b/>
                <w:bCs/>
                <w:lang w:eastAsia="es-CO"/>
              </w:rPr>
            </w:pPr>
            <w:r w:rsidRPr="00906154">
              <w:rPr>
                <w:rFonts w:ascii="Arial" w:hAnsi="Arial" w:cs="Arial"/>
                <w:b/>
                <w:bCs/>
                <w:lang w:eastAsia="es-CO"/>
              </w:rPr>
              <w:t> </w:t>
            </w:r>
          </w:p>
        </w:tc>
      </w:tr>
    </w:tbl>
    <w:p w:rsidR="0064274D" w:rsidRPr="00906154" w:rsidRDefault="0064274D" w:rsidP="0064274D">
      <w:pPr>
        <w:pStyle w:val="Encabezado"/>
        <w:jc w:val="center"/>
        <w:rPr>
          <w:rFonts w:ascii="Arial" w:hAnsi="Arial" w:cs="Arial"/>
        </w:rPr>
      </w:pPr>
      <w:r w:rsidRPr="00906154">
        <w:rPr>
          <w:rFonts w:ascii="Arial" w:hAnsi="Arial" w:cs="Arial"/>
          <w:b/>
        </w:rPr>
        <w:t>Formato de Inscripción del Proyecto Pedagógico de Aula</w:t>
      </w:r>
    </w:p>
    <w:p w:rsidR="00262C5D" w:rsidRPr="00906154" w:rsidRDefault="00262C5D" w:rsidP="0064274D">
      <w:pPr>
        <w:jc w:val="center"/>
        <w:rPr>
          <w:rFonts w:ascii="Arial" w:hAnsi="Arial" w:cs="Arial"/>
          <w:b/>
        </w:rPr>
      </w:pPr>
    </w:p>
    <w:tbl>
      <w:tblPr>
        <w:tblW w:w="5000" w:type="pct"/>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78"/>
      </w:tblGrid>
      <w:tr w:rsidR="0064274D" w:rsidRPr="00906154" w:rsidTr="00F91A1A">
        <w:trPr>
          <w:trHeight w:val="211"/>
        </w:trPr>
        <w:tc>
          <w:tcPr>
            <w:tcW w:w="5000" w:type="pct"/>
            <w:shd w:val="clear" w:color="auto" w:fill="FFFFFF" w:themeFill="background1"/>
            <w:noWrap/>
            <w:vAlign w:val="bottom"/>
            <w:hideMark/>
          </w:tcPr>
          <w:p w:rsidR="0064274D" w:rsidRPr="00906154" w:rsidRDefault="0064274D" w:rsidP="00407831">
            <w:pPr>
              <w:shd w:val="clear" w:color="auto" w:fill="FFFFFF" w:themeFill="background1"/>
              <w:rPr>
                <w:rFonts w:ascii="Arial" w:hAnsi="Arial" w:cs="Arial"/>
                <w:bCs/>
                <w:lang w:eastAsia="es-CO"/>
              </w:rPr>
            </w:pPr>
            <w:r w:rsidRPr="00906154">
              <w:rPr>
                <w:rFonts w:ascii="Arial" w:hAnsi="Arial" w:cs="Arial"/>
                <w:bCs/>
                <w:lang w:eastAsia="es-CO"/>
              </w:rPr>
              <w:t>4.  Población con la que se llevó a cabo la experiencia</w:t>
            </w:r>
          </w:p>
          <w:p w:rsidR="0064274D" w:rsidRPr="00906154" w:rsidRDefault="0064274D" w:rsidP="00407831">
            <w:pPr>
              <w:shd w:val="clear" w:color="auto" w:fill="FFFFFF" w:themeFill="background1"/>
              <w:rPr>
                <w:rFonts w:ascii="Arial" w:hAnsi="Arial" w:cs="Arial"/>
                <w:bCs/>
                <w:lang w:eastAsia="es-CO"/>
              </w:rPr>
            </w:pPr>
            <w:r w:rsidRPr="00906154">
              <w:rPr>
                <w:rFonts w:ascii="Arial" w:hAnsi="Arial" w:cs="Arial"/>
                <w:bCs/>
                <w:lang w:eastAsia="es-CO"/>
              </w:rPr>
              <w:t>Nivel Educativo: Preescolar ____ Primaria ____Secundaria __x__ Media _x__</w:t>
            </w:r>
          </w:p>
          <w:p w:rsidR="0064274D" w:rsidRPr="00906154" w:rsidRDefault="0064274D" w:rsidP="00407831">
            <w:pPr>
              <w:shd w:val="clear" w:color="auto" w:fill="FFFFFF" w:themeFill="background1"/>
              <w:rPr>
                <w:rFonts w:ascii="Arial" w:hAnsi="Arial" w:cs="Arial"/>
                <w:bCs/>
                <w:lang w:eastAsia="es-CO"/>
              </w:rPr>
            </w:pPr>
          </w:p>
          <w:p w:rsidR="0064274D" w:rsidRPr="00906154" w:rsidRDefault="0064274D" w:rsidP="00407831">
            <w:pPr>
              <w:shd w:val="clear" w:color="auto" w:fill="FFFFFF" w:themeFill="background1"/>
              <w:rPr>
                <w:rFonts w:ascii="Arial" w:hAnsi="Arial" w:cs="Arial"/>
                <w:bCs/>
                <w:lang w:eastAsia="es-CO"/>
              </w:rPr>
            </w:pPr>
            <w:r w:rsidRPr="00906154">
              <w:rPr>
                <w:rFonts w:ascii="Arial" w:hAnsi="Arial" w:cs="Arial"/>
                <w:b/>
                <w:bCs/>
                <w:lang w:eastAsia="es-CO"/>
              </w:rPr>
              <w:t> </w:t>
            </w:r>
            <w:r w:rsidRPr="00906154">
              <w:rPr>
                <w:rFonts w:ascii="Arial" w:hAnsi="Arial" w:cs="Arial"/>
                <w:bCs/>
                <w:lang w:eastAsia="es-CO"/>
              </w:rPr>
              <w:t>Tiempo de la implementación del proyecto de Aula _9_ meses_</w:t>
            </w:r>
            <w:r w:rsidR="00D039A8" w:rsidRPr="00906154">
              <w:rPr>
                <w:rFonts w:ascii="Arial" w:hAnsi="Arial" w:cs="Arial"/>
                <w:bCs/>
                <w:lang w:eastAsia="es-CO"/>
              </w:rPr>
              <w:t xml:space="preserve"> inicio  Enero de 2013</w:t>
            </w:r>
          </w:p>
          <w:p w:rsidR="0064274D" w:rsidRPr="00906154" w:rsidRDefault="0064274D" w:rsidP="00407831">
            <w:pPr>
              <w:shd w:val="clear" w:color="auto" w:fill="FFFFFF" w:themeFill="background1"/>
              <w:rPr>
                <w:rFonts w:ascii="Arial" w:hAnsi="Arial" w:cs="Arial"/>
                <w:b/>
                <w:bCs/>
                <w:lang w:eastAsia="es-CO"/>
              </w:rPr>
            </w:pPr>
          </w:p>
        </w:tc>
      </w:tr>
    </w:tbl>
    <w:p w:rsidR="0064274D" w:rsidRPr="00906154" w:rsidRDefault="0064274D" w:rsidP="0064274D">
      <w:pPr>
        <w:rPr>
          <w:rFonts w:ascii="Arial" w:hAnsi="Arial" w:cs="Arial"/>
          <w:b/>
        </w:rPr>
      </w:pPr>
    </w:p>
    <w:p w:rsidR="0064274D" w:rsidRPr="00906154" w:rsidRDefault="0064274D" w:rsidP="0064274D">
      <w:pPr>
        <w:jc w:val="both"/>
        <w:rPr>
          <w:rFonts w:ascii="Arial" w:hAnsi="Arial" w:cs="Arial"/>
        </w:rPr>
      </w:pPr>
      <w:r w:rsidRPr="00906154">
        <w:rPr>
          <w:rFonts w:ascii="Arial" w:hAnsi="Arial" w:cs="Arial"/>
        </w:rPr>
        <w:t>5. Problema que originó el proyecto pedagógico de aula  y Estándar referenciado: Describa las razones y causas que motivaron la formulación y ejecución de la experiencia, aludiendo al objeto, tema, necesidad o problema que enfrenta.</w:t>
      </w:r>
    </w:p>
    <w:p w:rsidR="0064274D" w:rsidRPr="00906154" w:rsidRDefault="0064274D" w:rsidP="0064274D">
      <w:pPr>
        <w:ind w:left="360"/>
        <w:jc w:val="center"/>
        <w:rPr>
          <w:rFonts w:ascii="Arial" w:hAnsi="Arial" w:cs="Arial"/>
          <w:b/>
        </w:rPr>
      </w:pPr>
    </w:p>
    <w:tbl>
      <w:tblPr>
        <w:tblStyle w:val="Tablaconcuadrcula"/>
        <w:tblW w:w="0" w:type="auto"/>
        <w:tblLook w:val="01E0"/>
      </w:tblPr>
      <w:tblGrid>
        <w:gridCol w:w="4865"/>
        <w:gridCol w:w="4189"/>
      </w:tblGrid>
      <w:tr w:rsidR="0064274D" w:rsidRPr="00906154" w:rsidTr="00D039A8">
        <w:tc>
          <w:tcPr>
            <w:tcW w:w="4865"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DESCRIPCIÓN DEL PROBLEMA Y PREGUNTA A INVESTIGAR</w:t>
            </w:r>
          </w:p>
        </w:tc>
        <w:tc>
          <w:tcPr>
            <w:tcW w:w="4189"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ESTÁNDAR INVOLUCRADO</w:t>
            </w:r>
          </w:p>
        </w:tc>
      </w:tr>
      <w:tr w:rsidR="00D039A8" w:rsidRPr="00906154" w:rsidTr="00D039A8">
        <w:tc>
          <w:tcPr>
            <w:tcW w:w="4865" w:type="dxa"/>
          </w:tcPr>
          <w:p w:rsidR="00D039A8" w:rsidRPr="00906154" w:rsidRDefault="00C87373" w:rsidP="00C87373">
            <w:pPr>
              <w:jc w:val="both"/>
              <w:rPr>
                <w:rFonts w:ascii="Arial" w:hAnsi="Arial" w:cs="Arial"/>
                <w:sz w:val="22"/>
                <w:szCs w:val="22"/>
              </w:rPr>
            </w:pPr>
            <w:r w:rsidRPr="00906154">
              <w:rPr>
                <w:rFonts w:ascii="Arial" w:hAnsi="Arial" w:cs="Arial"/>
                <w:sz w:val="22"/>
                <w:szCs w:val="22"/>
              </w:rPr>
              <w:t xml:space="preserve">La comunidad estudiantil de la institución Educativa Antonio </w:t>
            </w:r>
            <w:proofErr w:type="gramStart"/>
            <w:r w:rsidRPr="00906154">
              <w:rPr>
                <w:rFonts w:ascii="Arial" w:hAnsi="Arial" w:cs="Arial"/>
                <w:sz w:val="22"/>
                <w:szCs w:val="22"/>
              </w:rPr>
              <w:t>Nariño ,</w:t>
            </w:r>
            <w:proofErr w:type="gramEnd"/>
            <w:r w:rsidRPr="00906154">
              <w:rPr>
                <w:rFonts w:ascii="Arial" w:hAnsi="Arial" w:cs="Arial"/>
                <w:sz w:val="22"/>
                <w:szCs w:val="22"/>
              </w:rPr>
              <w:t xml:space="preserve"> muy independientemente del esfuerzo que aplique al estudio del </w:t>
            </w:r>
            <w:proofErr w:type="spellStart"/>
            <w:r w:rsidRPr="00906154">
              <w:rPr>
                <w:rFonts w:ascii="Arial" w:hAnsi="Arial" w:cs="Arial"/>
                <w:sz w:val="22"/>
                <w:szCs w:val="22"/>
              </w:rPr>
              <w:t>ingles</w:t>
            </w:r>
            <w:proofErr w:type="spellEnd"/>
            <w:r w:rsidRPr="00906154">
              <w:rPr>
                <w:rFonts w:ascii="Arial" w:hAnsi="Arial" w:cs="Arial"/>
                <w:sz w:val="22"/>
                <w:szCs w:val="22"/>
              </w:rPr>
              <w:t xml:space="preserve"> dentro y fuera del aula de clases, sigue considerando esta área del conocimiento como de mínima utilidad, lo que genera un atraso en la formación del conocimiento cultural y educativo de este grupo de estudiantes que les podría proporcionar el acceso a los contenidos de un idioma de tan vasto uso.</w:t>
            </w:r>
          </w:p>
          <w:p w:rsidR="00565CC3" w:rsidRPr="00906154" w:rsidRDefault="00565CC3" w:rsidP="00C87373">
            <w:pPr>
              <w:jc w:val="both"/>
              <w:rPr>
                <w:rFonts w:ascii="Arial" w:hAnsi="Arial" w:cs="Arial"/>
                <w:sz w:val="22"/>
                <w:szCs w:val="22"/>
              </w:rPr>
            </w:pPr>
            <w:r w:rsidRPr="00906154">
              <w:rPr>
                <w:rFonts w:ascii="Arial" w:hAnsi="Arial" w:cs="Arial"/>
                <w:sz w:val="22"/>
                <w:szCs w:val="22"/>
              </w:rPr>
              <w:t xml:space="preserve">A pesar de la labor del docente de inglés es muy poca la motivación de los estudiantes por interactuar en el segundo idioma. Además hay que sumar la falta de docente de inglés en la institución durante mucho tiempo.  De acuerdo a esta situación surge la pregunta: ¿Qué actividades realizar para impulsar en los estudiantes la motivación por interactuar en la lengua extranjera y </w:t>
            </w:r>
            <w:r w:rsidR="006A3C0A" w:rsidRPr="00906154">
              <w:rPr>
                <w:rFonts w:ascii="Arial" w:hAnsi="Arial" w:cs="Arial"/>
                <w:sz w:val="22"/>
                <w:szCs w:val="22"/>
              </w:rPr>
              <w:t>así</w:t>
            </w:r>
            <w:r w:rsidRPr="00906154">
              <w:rPr>
                <w:rFonts w:ascii="Arial" w:hAnsi="Arial" w:cs="Arial"/>
                <w:sz w:val="22"/>
                <w:szCs w:val="22"/>
              </w:rPr>
              <w:t xml:space="preserve"> comunicar un mensaje claro en este idioma?</w:t>
            </w:r>
          </w:p>
        </w:tc>
        <w:tc>
          <w:tcPr>
            <w:tcW w:w="4189" w:type="dxa"/>
          </w:tcPr>
          <w:p w:rsidR="003A7827" w:rsidRPr="00906154" w:rsidRDefault="003A7827" w:rsidP="00407831">
            <w:pPr>
              <w:jc w:val="center"/>
              <w:rPr>
                <w:rFonts w:ascii="Arial" w:hAnsi="Arial" w:cs="Arial"/>
                <w:b/>
                <w:sz w:val="22"/>
                <w:szCs w:val="22"/>
              </w:rPr>
            </w:pPr>
          </w:p>
          <w:p w:rsidR="00D039A8" w:rsidRPr="00906154" w:rsidRDefault="00C3316F" w:rsidP="00C3316F">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Uso expresiones cotidianas para expresar mis necesidades inmediatas en el aula.</w:t>
            </w:r>
          </w:p>
          <w:p w:rsidR="00C3316F" w:rsidRPr="00906154" w:rsidRDefault="00C3316F" w:rsidP="00C3316F">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Recito y canto rimas, poemas y trabalenguas que comprendo, con ritmo y entonación adecuados.</w:t>
            </w:r>
          </w:p>
          <w:p w:rsidR="00C3316F" w:rsidRPr="00906154" w:rsidRDefault="00C3316F" w:rsidP="00C3316F">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Busco oportunidades para usar lo que sé en inglés.</w:t>
            </w:r>
          </w:p>
          <w:p w:rsidR="00C3316F" w:rsidRPr="00906154" w:rsidRDefault="00C3316F" w:rsidP="00C3316F">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Describo con oraciones simples a una persona, lugar u objeto que me son familiares aunque, si lo requiero, me apoyo en apuntes o en mi profesor.</w:t>
            </w:r>
          </w:p>
          <w:p w:rsidR="00C3316F" w:rsidRPr="00906154" w:rsidRDefault="009B0392" w:rsidP="009B0392">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Respondo con frases cortas a preguntas sencillas sobre temas que me son familiares.</w:t>
            </w:r>
          </w:p>
          <w:p w:rsidR="009B0392" w:rsidRPr="00906154" w:rsidRDefault="00A53856" w:rsidP="00A53856">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Me arriesgo a participar en una conversación con mis compañeros y mi profesor.</w:t>
            </w:r>
          </w:p>
          <w:p w:rsidR="00A53856" w:rsidRPr="00906154" w:rsidRDefault="00A53856" w:rsidP="00A53856">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Me apoyo en mis conocimientos generales del mundo para participar en una conversación.</w:t>
            </w:r>
          </w:p>
          <w:p w:rsidR="00934587" w:rsidRPr="00906154" w:rsidRDefault="00934587" w:rsidP="00934587">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 xml:space="preserve">Participo espontáneamente en conversaciones sobre temas de mi interés utilizando un lenguaje claro </w:t>
            </w:r>
            <w:r w:rsidR="002C77A1" w:rsidRPr="00906154">
              <w:rPr>
                <w:rFonts w:ascii="Arial" w:hAnsi="Arial" w:cs="Arial"/>
                <w:sz w:val="22"/>
                <w:szCs w:val="22"/>
                <w:lang w:eastAsia="es-CO"/>
              </w:rPr>
              <w:t xml:space="preserve">y sencillo.   </w:t>
            </w:r>
          </w:p>
          <w:p w:rsidR="00934587" w:rsidRPr="00906154" w:rsidRDefault="00934587" w:rsidP="00934587">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 xml:space="preserve">• Respondo preguntas teniendo en cuenta a mi interlocutor y </w:t>
            </w:r>
            <w:r w:rsidR="002C77A1" w:rsidRPr="00906154">
              <w:rPr>
                <w:rFonts w:ascii="Arial" w:hAnsi="Arial" w:cs="Arial"/>
                <w:sz w:val="22"/>
                <w:szCs w:val="22"/>
                <w:lang w:eastAsia="es-CO"/>
              </w:rPr>
              <w:t xml:space="preserve">el contexto.  </w:t>
            </w:r>
          </w:p>
          <w:p w:rsidR="00934587" w:rsidRPr="00906154" w:rsidRDefault="00934587" w:rsidP="00934587">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 xml:space="preserve">• Utilizo una pronunciación inteligible para lograr una comunicación </w:t>
            </w:r>
            <w:r w:rsidR="002C77A1" w:rsidRPr="00906154">
              <w:rPr>
                <w:rFonts w:ascii="Arial" w:hAnsi="Arial" w:cs="Arial"/>
                <w:sz w:val="22"/>
                <w:szCs w:val="22"/>
                <w:lang w:eastAsia="es-CO"/>
              </w:rPr>
              <w:t xml:space="preserve">efectiva.   </w:t>
            </w:r>
          </w:p>
          <w:p w:rsidR="00A53856" w:rsidRPr="00906154" w:rsidRDefault="00934587" w:rsidP="002C77A1">
            <w:pPr>
              <w:pStyle w:val="Prrafodelista"/>
              <w:numPr>
                <w:ilvl w:val="0"/>
                <w:numId w:val="4"/>
              </w:numPr>
              <w:rPr>
                <w:rFonts w:ascii="Arial" w:hAnsi="Arial" w:cs="Arial"/>
                <w:sz w:val="22"/>
                <w:szCs w:val="22"/>
                <w:lang w:eastAsia="es-CO"/>
              </w:rPr>
            </w:pPr>
            <w:r w:rsidRPr="00906154">
              <w:rPr>
                <w:rFonts w:ascii="Arial" w:hAnsi="Arial" w:cs="Arial"/>
                <w:sz w:val="22"/>
                <w:szCs w:val="22"/>
                <w:lang w:eastAsia="es-CO"/>
              </w:rPr>
              <w:t xml:space="preserve">• Uso mis conocimientos previos para participar en una </w:t>
            </w:r>
            <w:r w:rsidRPr="00906154">
              <w:rPr>
                <w:rFonts w:ascii="Arial" w:hAnsi="Arial" w:cs="Arial"/>
                <w:sz w:val="22"/>
                <w:szCs w:val="22"/>
                <w:lang w:eastAsia="es-CO"/>
              </w:rPr>
              <w:lastRenderedPageBreak/>
              <w:t>conversación</w:t>
            </w:r>
            <w:r w:rsidR="00B03304" w:rsidRPr="00906154">
              <w:rPr>
                <w:rFonts w:ascii="Arial" w:hAnsi="Arial" w:cs="Arial"/>
                <w:sz w:val="22"/>
                <w:szCs w:val="22"/>
                <w:lang w:eastAsia="es-CO"/>
              </w:rPr>
              <w:t>.</w:t>
            </w:r>
          </w:p>
        </w:tc>
      </w:tr>
    </w:tbl>
    <w:p w:rsidR="0064274D" w:rsidRPr="00906154" w:rsidRDefault="0064274D" w:rsidP="0064274D">
      <w:pPr>
        <w:rPr>
          <w:rFonts w:ascii="Arial" w:hAnsi="Arial" w:cs="Arial"/>
        </w:rPr>
      </w:pPr>
    </w:p>
    <w:p w:rsidR="0064274D" w:rsidRPr="00906154" w:rsidRDefault="0064274D" w:rsidP="0064274D">
      <w:pPr>
        <w:rPr>
          <w:rFonts w:ascii="Arial" w:hAnsi="Arial" w:cs="Arial"/>
        </w:rPr>
      </w:pPr>
      <w:r w:rsidRPr="00906154">
        <w:rPr>
          <w:rFonts w:ascii="Arial" w:hAnsi="Arial" w:cs="Arial"/>
        </w:rPr>
        <w:t xml:space="preserve">6. ¿Por qué y para qué se realiza el Proyecto Pedagógico de Aula? </w:t>
      </w:r>
    </w:p>
    <w:p w:rsidR="0064274D" w:rsidRPr="00906154" w:rsidRDefault="0064274D" w:rsidP="0064274D">
      <w:pPr>
        <w:ind w:left="360"/>
        <w:jc w:val="both"/>
        <w:rPr>
          <w:rFonts w:ascii="Arial" w:hAnsi="Arial" w:cs="Arial"/>
        </w:rPr>
      </w:pPr>
    </w:p>
    <w:tbl>
      <w:tblPr>
        <w:tblStyle w:val="Tablaconcuadrcula"/>
        <w:tblW w:w="0" w:type="auto"/>
        <w:tblLook w:val="01E0"/>
      </w:tblPr>
      <w:tblGrid>
        <w:gridCol w:w="4917"/>
        <w:gridCol w:w="4137"/>
      </w:tblGrid>
      <w:tr w:rsidR="0064274D" w:rsidRPr="00906154" w:rsidTr="00407831">
        <w:tc>
          <w:tcPr>
            <w:tcW w:w="4917"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JUSTIFICACIÓN</w:t>
            </w:r>
          </w:p>
        </w:tc>
        <w:tc>
          <w:tcPr>
            <w:tcW w:w="4137"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OBJETIVOS</w:t>
            </w:r>
          </w:p>
        </w:tc>
      </w:tr>
      <w:tr w:rsidR="0064274D" w:rsidRPr="00906154" w:rsidTr="00407831">
        <w:tc>
          <w:tcPr>
            <w:tcW w:w="4917" w:type="dxa"/>
          </w:tcPr>
          <w:p w:rsidR="0064274D" w:rsidRPr="00906154" w:rsidRDefault="008F1EDE" w:rsidP="009E7A65">
            <w:pPr>
              <w:jc w:val="both"/>
              <w:rPr>
                <w:rFonts w:ascii="Arial" w:hAnsi="Arial" w:cs="Arial"/>
                <w:sz w:val="22"/>
                <w:szCs w:val="22"/>
              </w:rPr>
            </w:pPr>
            <w:r w:rsidRPr="00906154">
              <w:rPr>
                <w:rFonts w:ascii="Arial" w:hAnsi="Arial" w:cs="Arial"/>
                <w:sz w:val="22"/>
                <w:szCs w:val="22"/>
              </w:rPr>
              <w:t>El manejo y dominio del inglés es una prioridad del gobierno y del ministerio de educación, quienes a</w:t>
            </w:r>
            <w:r w:rsidR="00FF29C2" w:rsidRPr="00906154">
              <w:rPr>
                <w:rFonts w:ascii="Arial" w:hAnsi="Arial" w:cs="Arial"/>
                <w:sz w:val="22"/>
                <w:szCs w:val="22"/>
              </w:rPr>
              <w:t xml:space="preserve"> </w:t>
            </w:r>
            <w:r w:rsidRPr="00906154">
              <w:rPr>
                <w:rFonts w:ascii="Arial" w:hAnsi="Arial" w:cs="Arial"/>
                <w:sz w:val="22"/>
                <w:szCs w:val="22"/>
              </w:rPr>
              <w:t>través del programa nacional bilingüe impulsan en las instituciones educativas oficiales que todos los docentes y estudiantes estemos comprometidos con la enseñanza y aprendizaje del segundo idioma.</w:t>
            </w:r>
          </w:p>
          <w:p w:rsidR="00F91A1A" w:rsidRPr="00906154" w:rsidRDefault="00F91A1A" w:rsidP="004957FE">
            <w:pPr>
              <w:jc w:val="both"/>
              <w:rPr>
                <w:rFonts w:ascii="Arial" w:hAnsi="Arial" w:cs="Arial"/>
                <w:sz w:val="22"/>
                <w:szCs w:val="22"/>
              </w:rPr>
            </w:pPr>
            <w:r w:rsidRPr="00906154">
              <w:rPr>
                <w:rFonts w:ascii="Arial" w:hAnsi="Arial" w:cs="Arial"/>
                <w:sz w:val="22"/>
                <w:szCs w:val="22"/>
              </w:rPr>
              <w:t xml:space="preserve">Aprender una lengua extranjera es una oportunidad invaluable para el desarrollo social, cultural y cognitivo de los estudiantes </w:t>
            </w:r>
            <w:r w:rsidR="004957FE" w:rsidRPr="00906154">
              <w:rPr>
                <w:rFonts w:ascii="Arial" w:hAnsi="Arial" w:cs="Arial"/>
                <w:sz w:val="22"/>
                <w:szCs w:val="22"/>
              </w:rPr>
              <w:t xml:space="preserve">de la institución educativa Antonio Nariño </w:t>
            </w:r>
            <w:r w:rsidRPr="00906154">
              <w:rPr>
                <w:rFonts w:ascii="Arial" w:hAnsi="Arial" w:cs="Arial"/>
                <w:sz w:val="22"/>
                <w:szCs w:val="22"/>
              </w:rPr>
              <w:t>porque</w:t>
            </w:r>
            <w:r w:rsidR="004957FE" w:rsidRPr="00906154">
              <w:rPr>
                <w:rFonts w:ascii="Arial" w:hAnsi="Arial" w:cs="Arial"/>
                <w:sz w:val="22"/>
                <w:szCs w:val="22"/>
              </w:rPr>
              <w:t xml:space="preserve"> mejora su capacidad para entablar relaciones con otras personas y para desenvolverse en situaciones nuevas. La finalidad de este proyecto es propiciar en los estudiantes espacios de aprendizaje que fomente y fortalezca la motivación por el aprendizaje de la lengua extranjera, de tal manera que desarrollen habilidades comunicativas en el segundo idioma</w:t>
            </w:r>
          </w:p>
        </w:tc>
        <w:tc>
          <w:tcPr>
            <w:tcW w:w="4137" w:type="dxa"/>
          </w:tcPr>
          <w:p w:rsidR="0064274D" w:rsidRPr="00906154" w:rsidRDefault="0064274D" w:rsidP="00407831">
            <w:pPr>
              <w:pStyle w:val="Prrafodelista"/>
              <w:ind w:left="186"/>
              <w:jc w:val="both"/>
              <w:rPr>
                <w:rFonts w:ascii="Arial" w:hAnsi="Arial" w:cs="Arial"/>
                <w:b/>
                <w:sz w:val="22"/>
                <w:szCs w:val="22"/>
                <w:lang w:val="es-CO"/>
              </w:rPr>
            </w:pPr>
            <w:r w:rsidRPr="00906154">
              <w:rPr>
                <w:rFonts w:ascii="Arial" w:hAnsi="Arial" w:cs="Arial"/>
                <w:b/>
                <w:sz w:val="22"/>
                <w:szCs w:val="22"/>
                <w:lang w:val="es-CO"/>
              </w:rPr>
              <w:t>General:</w:t>
            </w:r>
          </w:p>
          <w:p w:rsidR="0064274D" w:rsidRPr="00906154" w:rsidRDefault="004C2751" w:rsidP="001C5DD0">
            <w:pPr>
              <w:pStyle w:val="Prrafodelista"/>
              <w:numPr>
                <w:ilvl w:val="0"/>
                <w:numId w:val="5"/>
              </w:numPr>
              <w:jc w:val="both"/>
              <w:rPr>
                <w:rFonts w:ascii="Arial" w:hAnsi="Arial" w:cs="Arial"/>
                <w:sz w:val="22"/>
                <w:szCs w:val="22"/>
                <w:lang w:val="es-CO"/>
              </w:rPr>
            </w:pPr>
            <w:r w:rsidRPr="00906154">
              <w:rPr>
                <w:rFonts w:ascii="Arial" w:hAnsi="Arial" w:cs="Arial"/>
                <w:sz w:val="22"/>
                <w:szCs w:val="22"/>
              </w:rPr>
              <w:t>Moti</w:t>
            </w:r>
            <w:r w:rsidR="001C5DD0" w:rsidRPr="00906154">
              <w:rPr>
                <w:rFonts w:ascii="Arial" w:hAnsi="Arial" w:cs="Arial"/>
                <w:sz w:val="22"/>
                <w:szCs w:val="22"/>
              </w:rPr>
              <w:t xml:space="preserve">var a los estudiantes de la institución, </w:t>
            </w:r>
            <w:r w:rsidRPr="00906154">
              <w:rPr>
                <w:rFonts w:ascii="Arial" w:hAnsi="Arial" w:cs="Arial"/>
                <w:sz w:val="22"/>
                <w:szCs w:val="22"/>
              </w:rPr>
              <w:t xml:space="preserve"> por el aprendizaje del idioma inglés mediante actividades en la cuales se pueda desarrollar la habilidad </w:t>
            </w:r>
            <w:r w:rsidR="001C5DD0" w:rsidRPr="00906154">
              <w:rPr>
                <w:rFonts w:ascii="Arial" w:hAnsi="Arial" w:cs="Arial"/>
                <w:sz w:val="22"/>
                <w:szCs w:val="22"/>
              </w:rPr>
              <w:t>del habla.</w:t>
            </w:r>
          </w:p>
          <w:p w:rsidR="0064274D" w:rsidRPr="00906154" w:rsidRDefault="0064274D" w:rsidP="00407831">
            <w:pPr>
              <w:pStyle w:val="Prrafodelista"/>
              <w:ind w:left="186"/>
              <w:jc w:val="both"/>
              <w:rPr>
                <w:rFonts w:ascii="Arial" w:hAnsi="Arial" w:cs="Arial"/>
                <w:b/>
                <w:sz w:val="22"/>
                <w:szCs w:val="22"/>
                <w:lang w:val="es-CO"/>
              </w:rPr>
            </w:pPr>
            <w:r w:rsidRPr="00906154">
              <w:rPr>
                <w:rFonts w:ascii="Arial" w:hAnsi="Arial" w:cs="Arial"/>
                <w:b/>
                <w:sz w:val="22"/>
                <w:szCs w:val="22"/>
                <w:lang w:val="es-CO"/>
              </w:rPr>
              <w:t>Específicos:</w:t>
            </w:r>
          </w:p>
          <w:p w:rsidR="0064274D" w:rsidRPr="00906154" w:rsidRDefault="001462AD" w:rsidP="001462AD">
            <w:pPr>
              <w:pStyle w:val="Prrafodelista"/>
              <w:numPr>
                <w:ilvl w:val="0"/>
                <w:numId w:val="5"/>
              </w:numPr>
              <w:jc w:val="both"/>
              <w:rPr>
                <w:rFonts w:ascii="Arial" w:hAnsi="Arial" w:cs="Arial"/>
                <w:sz w:val="22"/>
                <w:szCs w:val="22"/>
                <w:lang w:val="es-CO"/>
              </w:rPr>
            </w:pPr>
            <w:r w:rsidRPr="00906154">
              <w:rPr>
                <w:rFonts w:ascii="Arial" w:hAnsi="Arial" w:cs="Arial"/>
                <w:sz w:val="22"/>
                <w:szCs w:val="22"/>
                <w:lang w:val="es-CO"/>
              </w:rPr>
              <w:t>Fortalecer la motivación por el aprendizaje del inglés mediant</w:t>
            </w:r>
            <w:r w:rsidR="00ED1C59" w:rsidRPr="00906154">
              <w:rPr>
                <w:rFonts w:ascii="Arial" w:hAnsi="Arial" w:cs="Arial"/>
                <w:sz w:val="22"/>
                <w:szCs w:val="22"/>
                <w:lang w:val="es-CO"/>
              </w:rPr>
              <w:t>e canciones, videos, juegos, conversaciones y trabajos didácticos, entre otros.</w:t>
            </w:r>
          </w:p>
          <w:p w:rsidR="00ED1C59" w:rsidRPr="00906154" w:rsidRDefault="00ED1C59" w:rsidP="001462AD">
            <w:pPr>
              <w:pStyle w:val="Prrafodelista"/>
              <w:numPr>
                <w:ilvl w:val="0"/>
                <w:numId w:val="5"/>
              </w:numPr>
              <w:jc w:val="both"/>
              <w:rPr>
                <w:rFonts w:ascii="Arial" w:hAnsi="Arial" w:cs="Arial"/>
                <w:sz w:val="22"/>
                <w:szCs w:val="22"/>
                <w:lang w:val="es-CO"/>
              </w:rPr>
            </w:pPr>
            <w:r w:rsidRPr="00906154">
              <w:rPr>
                <w:rFonts w:ascii="Arial" w:hAnsi="Arial" w:cs="Arial"/>
                <w:sz w:val="22"/>
                <w:szCs w:val="22"/>
                <w:lang w:val="es-CO"/>
              </w:rPr>
              <w:t xml:space="preserve">Mejorar la habilidad del habla en los estudiantes mediante ejercicios y actividades para practicar  </w:t>
            </w:r>
            <w:proofErr w:type="spellStart"/>
            <w:r w:rsidRPr="00906154">
              <w:rPr>
                <w:rFonts w:ascii="Arial" w:hAnsi="Arial" w:cs="Arial"/>
                <w:sz w:val="22"/>
                <w:szCs w:val="22"/>
                <w:lang w:val="es-CO"/>
              </w:rPr>
              <w:t>speaking</w:t>
            </w:r>
            <w:proofErr w:type="spellEnd"/>
            <w:r w:rsidRPr="00906154">
              <w:rPr>
                <w:rFonts w:ascii="Arial" w:hAnsi="Arial" w:cs="Arial"/>
                <w:sz w:val="22"/>
                <w:szCs w:val="22"/>
                <w:lang w:val="es-CO"/>
              </w:rPr>
              <w:t>.</w:t>
            </w:r>
          </w:p>
          <w:p w:rsidR="0064274D" w:rsidRPr="00906154" w:rsidRDefault="0064274D" w:rsidP="00407831">
            <w:pPr>
              <w:pStyle w:val="Prrafodelista"/>
              <w:ind w:left="186"/>
              <w:jc w:val="both"/>
              <w:rPr>
                <w:rFonts w:ascii="Arial" w:hAnsi="Arial" w:cs="Arial"/>
                <w:sz w:val="22"/>
                <w:szCs w:val="22"/>
                <w:lang w:val="es-CO"/>
              </w:rPr>
            </w:pPr>
          </w:p>
        </w:tc>
      </w:tr>
    </w:tbl>
    <w:p w:rsidR="0064274D" w:rsidRPr="00906154" w:rsidRDefault="0064274D" w:rsidP="0064274D">
      <w:pPr>
        <w:jc w:val="both"/>
        <w:rPr>
          <w:rFonts w:ascii="Arial" w:hAnsi="Arial" w:cs="Arial"/>
        </w:rPr>
      </w:pPr>
      <w:r w:rsidRPr="00906154">
        <w:rPr>
          <w:rFonts w:ascii="Arial" w:hAnsi="Arial" w:cs="Arial"/>
        </w:rPr>
        <w:t>7. Mencione los principios pedagógicos y elementos conceptuales esenciales que orientará el proyecto de aula</w:t>
      </w:r>
    </w:p>
    <w:p w:rsidR="0064274D" w:rsidRPr="00906154" w:rsidRDefault="0064274D" w:rsidP="0064274D">
      <w:pPr>
        <w:jc w:val="both"/>
        <w:rPr>
          <w:rFonts w:ascii="Arial" w:hAnsi="Arial" w:cs="Arial"/>
        </w:rPr>
      </w:pPr>
    </w:p>
    <w:tbl>
      <w:tblPr>
        <w:tblStyle w:val="Tablaconcuadrcula"/>
        <w:tblW w:w="0" w:type="auto"/>
        <w:tblLook w:val="04A0"/>
      </w:tblPr>
      <w:tblGrid>
        <w:gridCol w:w="4489"/>
        <w:gridCol w:w="4489"/>
      </w:tblGrid>
      <w:tr w:rsidR="0064274D" w:rsidRPr="00906154" w:rsidTr="00407831">
        <w:tc>
          <w:tcPr>
            <w:tcW w:w="8978" w:type="dxa"/>
            <w:gridSpan w:val="2"/>
          </w:tcPr>
          <w:p w:rsidR="0064274D" w:rsidRPr="00906154" w:rsidRDefault="0064274D" w:rsidP="00407831">
            <w:pPr>
              <w:jc w:val="both"/>
              <w:rPr>
                <w:rFonts w:ascii="Arial" w:hAnsi="Arial" w:cs="Arial"/>
                <w:sz w:val="22"/>
                <w:szCs w:val="22"/>
              </w:rPr>
            </w:pPr>
            <w:r w:rsidRPr="00906154">
              <w:rPr>
                <w:rFonts w:ascii="Arial" w:hAnsi="Arial" w:cs="Arial"/>
                <w:b/>
                <w:sz w:val="22"/>
                <w:szCs w:val="22"/>
              </w:rPr>
              <w:t>PRINCIPIOS PEDAGÓGICOS                                                 ELEMENTOS CONCEPTUALES</w:t>
            </w:r>
          </w:p>
        </w:tc>
      </w:tr>
      <w:tr w:rsidR="0064274D" w:rsidRPr="00906154" w:rsidTr="00407831">
        <w:tc>
          <w:tcPr>
            <w:tcW w:w="4489" w:type="dxa"/>
          </w:tcPr>
          <w:p w:rsidR="0064274D" w:rsidRPr="00906154" w:rsidRDefault="0064274D" w:rsidP="00407831">
            <w:pPr>
              <w:jc w:val="both"/>
              <w:rPr>
                <w:rFonts w:ascii="Arial" w:hAnsi="Arial" w:cs="Arial"/>
                <w:sz w:val="22"/>
                <w:szCs w:val="22"/>
              </w:rPr>
            </w:pPr>
            <w:r w:rsidRPr="00906154">
              <w:rPr>
                <w:rFonts w:ascii="Arial" w:hAnsi="Arial" w:cs="Arial"/>
                <w:sz w:val="22"/>
                <w:szCs w:val="22"/>
              </w:rPr>
              <w:t xml:space="preserve"> David </w:t>
            </w:r>
            <w:proofErr w:type="spellStart"/>
            <w:r w:rsidRPr="00906154">
              <w:rPr>
                <w:rFonts w:ascii="Arial" w:hAnsi="Arial" w:cs="Arial"/>
                <w:sz w:val="22"/>
                <w:szCs w:val="22"/>
              </w:rPr>
              <w:t>Ausubel</w:t>
            </w:r>
            <w:proofErr w:type="spellEnd"/>
            <w:r w:rsidRPr="00906154">
              <w:rPr>
                <w:rFonts w:ascii="Arial" w:hAnsi="Arial" w:cs="Arial"/>
                <w:sz w:val="22"/>
                <w:szCs w:val="22"/>
              </w:rPr>
              <w:t xml:space="preserve">, desde la teoría del aprendizaje significativo señala que el pensamiento informal se desarrolla cuando se establece una concesión con la toma de decisiones en problemas cotidianos, por tanto existe la necesidad de acercar a los estudiantes a situaciones reales donde puedan desarrollar habilidades sin pretender ser tan rigurosos o metódicos conduciendo al logro del racionamiento del pensamiento social. </w:t>
            </w:r>
          </w:p>
          <w:p w:rsidR="0064274D" w:rsidRPr="00906154" w:rsidRDefault="0064274D" w:rsidP="00407831">
            <w:pPr>
              <w:pStyle w:val="NormalWeb"/>
              <w:tabs>
                <w:tab w:val="left" w:pos="4253"/>
              </w:tabs>
              <w:ind w:right="20"/>
              <w:jc w:val="both"/>
              <w:rPr>
                <w:rFonts w:ascii="Arial" w:hAnsi="Arial" w:cs="Arial"/>
                <w:sz w:val="22"/>
                <w:szCs w:val="22"/>
                <w:shd w:val="clear" w:color="auto" w:fill="FFFFFF"/>
              </w:rPr>
            </w:pPr>
            <w:r w:rsidRPr="00906154">
              <w:rPr>
                <w:rFonts w:ascii="Arial" w:hAnsi="Arial" w:cs="Arial"/>
                <w:sz w:val="22"/>
                <w:szCs w:val="22"/>
                <w:shd w:val="clear" w:color="auto" w:fill="FFFFFF"/>
              </w:rPr>
              <w:t xml:space="preserve">El constructivismo sostiene que el aprendizaje es esencialmente activo. Una </w:t>
            </w:r>
            <w:r w:rsidRPr="00906154">
              <w:rPr>
                <w:rFonts w:ascii="Arial" w:hAnsi="Arial" w:cs="Arial"/>
                <w:sz w:val="22"/>
                <w:szCs w:val="22"/>
                <w:shd w:val="clear" w:color="auto" w:fill="FFFFFF"/>
              </w:rPr>
              <w:lastRenderedPageBreak/>
              <w:t>persona que aprende algo nuevo, lo incorpora a sus experiencias previas y a sus propias estructuras mentales. Cada nueva información es asimilada y depositada en una red de conocimientos y experiencias que existen previamente en el sujeto, como resultado podemos decir que el aprendizaje no es ni pasivo ni objetivo, por el contrario es un proceso subjetivo que cada persona va modificando constantemente a la luz de sus experiencias (</w:t>
            </w:r>
            <w:proofErr w:type="spellStart"/>
            <w:r w:rsidRPr="00906154">
              <w:rPr>
                <w:rFonts w:ascii="Arial" w:hAnsi="Arial" w:cs="Arial"/>
                <w:sz w:val="22"/>
                <w:szCs w:val="22"/>
                <w:shd w:val="clear" w:color="auto" w:fill="FFFFFF"/>
              </w:rPr>
              <w:t>Abbott</w:t>
            </w:r>
            <w:proofErr w:type="spellEnd"/>
            <w:r w:rsidRPr="00906154">
              <w:rPr>
                <w:rFonts w:ascii="Arial" w:hAnsi="Arial" w:cs="Arial"/>
                <w:sz w:val="22"/>
                <w:szCs w:val="22"/>
                <w:shd w:val="clear" w:color="auto" w:fill="FFFFFF"/>
              </w:rPr>
              <w:t>, 1999).</w:t>
            </w:r>
          </w:p>
          <w:p w:rsidR="0064274D" w:rsidRPr="00906154" w:rsidRDefault="0064274D" w:rsidP="00407831">
            <w:pPr>
              <w:pStyle w:val="NormalWeb"/>
              <w:tabs>
                <w:tab w:val="left" w:pos="4253"/>
              </w:tabs>
              <w:ind w:right="20"/>
              <w:jc w:val="both"/>
              <w:rPr>
                <w:rFonts w:ascii="Arial" w:hAnsi="Arial" w:cs="Arial"/>
                <w:sz w:val="22"/>
                <w:szCs w:val="22"/>
                <w:shd w:val="clear" w:color="auto" w:fill="FFFFFF"/>
              </w:rPr>
            </w:pPr>
            <w:r w:rsidRPr="00906154">
              <w:rPr>
                <w:rFonts w:ascii="Arial" w:hAnsi="Arial" w:cs="Arial"/>
                <w:sz w:val="22"/>
                <w:szCs w:val="22"/>
                <w:shd w:val="clear" w:color="auto" w:fill="FFFFFF"/>
              </w:rPr>
              <w:t>"Lo que tenemos que aprender lo aprendemos haciéndolo."</w:t>
            </w:r>
            <w:r w:rsidRPr="00906154">
              <w:rPr>
                <w:rFonts w:ascii="Arial" w:hAnsi="Arial" w:cs="Arial"/>
                <w:b/>
                <w:bCs/>
                <w:sz w:val="22"/>
                <w:szCs w:val="22"/>
                <w:shd w:val="clear" w:color="auto" w:fill="FFFFFF"/>
              </w:rPr>
              <w:t>.</w:t>
            </w:r>
            <w:r w:rsidRPr="00906154">
              <w:rPr>
                <w:rStyle w:val="apple-converted-space"/>
                <w:rFonts w:ascii="Arial" w:hAnsi="Arial" w:cs="Arial"/>
                <w:b/>
                <w:bCs/>
                <w:sz w:val="22"/>
                <w:szCs w:val="22"/>
                <w:shd w:val="clear" w:color="auto" w:fill="FFFFFF"/>
              </w:rPr>
              <w:t> </w:t>
            </w:r>
            <w:r w:rsidRPr="00906154">
              <w:rPr>
                <w:rFonts w:ascii="Arial" w:hAnsi="Arial" w:cs="Arial"/>
                <w:sz w:val="22"/>
                <w:szCs w:val="22"/>
                <w:shd w:val="clear" w:color="auto" w:fill="FFFFFF"/>
              </w:rPr>
              <w:t xml:space="preserve">Aristóteles </w:t>
            </w:r>
          </w:p>
          <w:p w:rsidR="005C2BB0" w:rsidRPr="00906154" w:rsidRDefault="005C2BB0" w:rsidP="005C2BB0">
            <w:pPr>
              <w:pStyle w:val="Prrafodelista"/>
              <w:numPr>
                <w:ilvl w:val="0"/>
                <w:numId w:val="3"/>
              </w:numPr>
              <w:ind w:left="189" w:hanging="189"/>
              <w:jc w:val="both"/>
              <w:rPr>
                <w:rFonts w:ascii="Arial" w:hAnsi="Arial" w:cs="Arial"/>
                <w:iCs/>
                <w:sz w:val="22"/>
                <w:szCs w:val="22"/>
              </w:rPr>
            </w:pPr>
            <w:r w:rsidRPr="00906154">
              <w:rPr>
                <w:rFonts w:ascii="Arial" w:hAnsi="Arial" w:cs="Arial"/>
                <w:iCs/>
                <w:color w:val="000000"/>
                <w:sz w:val="22"/>
                <w:szCs w:val="22"/>
              </w:rPr>
              <w:t>Marco Común Europeo de Referen</w:t>
            </w:r>
            <w:r w:rsidRPr="00906154">
              <w:rPr>
                <w:rFonts w:ascii="Arial" w:hAnsi="Arial" w:cs="Arial"/>
                <w:iCs/>
                <w:color w:val="000000"/>
                <w:sz w:val="22"/>
                <w:szCs w:val="22"/>
              </w:rPr>
              <w:softHyphen/>
              <w:t>cia para Lenguas: Aprendizaje, Enseñanza y Evalua</w:t>
            </w:r>
            <w:r w:rsidRPr="00906154">
              <w:rPr>
                <w:rFonts w:ascii="Arial" w:hAnsi="Arial" w:cs="Arial"/>
                <w:iCs/>
                <w:color w:val="000000"/>
                <w:sz w:val="22"/>
                <w:szCs w:val="22"/>
              </w:rPr>
              <w:softHyphen/>
              <w:t>ción”,</w:t>
            </w:r>
          </w:p>
          <w:p w:rsidR="005C2BB0" w:rsidRPr="00906154" w:rsidRDefault="005C2BB0" w:rsidP="005C2BB0">
            <w:pPr>
              <w:pStyle w:val="Prrafodelista"/>
              <w:numPr>
                <w:ilvl w:val="0"/>
                <w:numId w:val="3"/>
              </w:numPr>
              <w:ind w:left="189" w:hanging="189"/>
              <w:jc w:val="both"/>
              <w:rPr>
                <w:rFonts w:ascii="Arial" w:hAnsi="Arial" w:cs="Arial"/>
                <w:iCs/>
                <w:sz w:val="22"/>
                <w:szCs w:val="22"/>
              </w:rPr>
            </w:pPr>
            <w:r w:rsidRPr="00906154">
              <w:rPr>
                <w:rFonts w:ascii="Arial" w:hAnsi="Arial" w:cs="Arial"/>
                <w:iCs/>
                <w:color w:val="000000"/>
                <w:sz w:val="22"/>
                <w:szCs w:val="22"/>
              </w:rPr>
              <w:t>COMMUNICATIVE LANGUAGE TEACHING: es un modelo de enseñanza de inglés que enfatiza en la interacción y contacto constante con el idioma</w:t>
            </w:r>
            <w:r w:rsidRPr="00906154">
              <w:rPr>
                <w:rFonts w:ascii="Arial" w:hAnsi="Arial" w:cs="Arial"/>
                <w:i/>
                <w:iCs/>
                <w:color w:val="000000"/>
                <w:sz w:val="22"/>
                <w:szCs w:val="22"/>
              </w:rPr>
              <w:t xml:space="preserve">. </w:t>
            </w:r>
            <w:proofErr w:type="spellStart"/>
            <w:r w:rsidRPr="00906154">
              <w:rPr>
                <w:rFonts w:ascii="Arial" w:hAnsi="Arial" w:cs="Arial"/>
                <w:color w:val="000000"/>
                <w:sz w:val="22"/>
                <w:szCs w:val="22"/>
                <w:shd w:val="clear" w:color="auto" w:fill="FFFFFF"/>
              </w:rPr>
              <w:t>Neither</w:t>
            </w:r>
            <w:proofErr w:type="spellEnd"/>
            <w:r w:rsidRPr="00906154">
              <w:rPr>
                <w:rFonts w:ascii="Arial" w:hAnsi="Arial" w:cs="Arial"/>
                <w:color w:val="000000"/>
                <w:sz w:val="22"/>
                <w:szCs w:val="22"/>
                <w:shd w:val="clear" w:color="auto" w:fill="FFFFFF"/>
              </w:rPr>
              <w:t xml:space="preserve"> </w:t>
            </w:r>
            <w:proofErr w:type="spellStart"/>
            <w:r w:rsidRPr="00906154">
              <w:rPr>
                <w:rFonts w:ascii="Arial" w:hAnsi="Arial" w:cs="Arial"/>
                <w:color w:val="000000"/>
                <w:sz w:val="22"/>
                <w:szCs w:val="22"/>
                <w:shd w:val="clear" w:color="auto" w:fill="FFFFFF"/>
              </w:rPr>
              <w:t>Brumfit</w:t>
            </w:r>
            <w:proofErr w:type="spellEnd"/>
            <w:r w:rsidRPr="00906154">
              <w:rPr>
                <w:rFonts w:ascii="Arial" w:hAnsi="Arial" w:cs="Arial"/>
                <w:color w:val="000000"/>
                <w:sz w:val="22"/>
                <w:szCs w:val="22"/>
                <w:shd w:val="clear" w:color="auto" w:fill="FFFFFF"/>
              </w:rPr>
              <w:t xml:space="preserve"> and Johnson (1979)</w:t>
            </w:r>
            <w:r w:rsidRPr="00906154">
              <w:rPr>
                <w:rStyle w:val="apple-converted-space"/>
                <w:rFonts w:ascii="Arial" w:hAnsi="Arial" w:cs="Arial"/>
                <w:color w:val="000000"/>
                <w:sz w:val="22"/>
                <w:szCs w:val="22"/>
                <w:shd w:val="clear" w:color="auto" w:fill="FFFFFF"/>
              </w:rPr>
              <w:t> </w:t>
            </w:r>
            <w:r w:rsidR="00906154" w:rsidRPr="00906154">
              <w:rPr>
                <w:rStyle w:val="apple-converted-space"/>
                <w:rFonts w:ascii="Arial" w:hAnsi="Arial" w:cs="Arial"/>
                <w:color w:val="000000"/>
                <w:sz w:val="22"/>
                <w:szCs w:val="22"/>
                <w:shd w:val="clear" w:color="auto" w:fill="FFFFFF"/>
              </w:rPr>
              <w:t>describen este método de enseñanza del ingles como segunda lengua como una forma de involucrar al estudiante en actividades que sean significativas y que envuelvan comunicación en el campo real.</w:t>
            </w:r>
          </w:p>
          <w:p w:rsidR="005C2BB0" w:rsidRPr="00906154" w:rsidRDefault="005C2BB0" w:rsidP="005C2BB0">
            <w:pPr>
              <w:pStyle w:val="Prrafodelista"/>
              <w:numPr>
                <w:ilvl w:val="0"/>
                <w:numId w:val="3"/>
              </w:numPr>
              <w:ind w:left="189" w:hanging="189"/>
              <w:jc w:val="both"/>
              <w:rPr>
                <w:rFonts w:ascii="Arial" w:hAnsi="Arial" w:cs="Arial"/>
                <w:iCs/>
                <w:sz w:val="22"/>
                <w:szCs w:val="22"/>
              </w:rPr>
            </w:pPr>
            <w:r w:rsidRPr="00906154">
              <w:rPr>
                <w:rFonts w:ascii="Arial" w:hAnsi="Arial" w:cs="Arial"/>
                <w:iCs/>
                <w:color w:val="000000"/>
                <w:sz w:val="22"/>
                <w:szCs w:val="22"/>
              </w:rPr>
              <w:t>MODEL REPEAT SOLO</w:t>
            </w:r>
            <w:r w:rsidR="00906154" w:rsidRPr="00906154">
              <w:rPr>
                <w:rFonts w:ascii="Arial" w:hAnsi="Arial" w:cs="Arial"/>
                <w:iCs/>
                <w:color w:val="000000"/>
                <w:sz w:val="22"/>
                <w:szCs w:val="22"/>
              </w:rPr>
              <w:t xml:space="preserve">: </w:t>
            </w:r>
            <w:r w:rsidR="00906154">
              <w:rPr>
                <w:rFonts w:ascii="Arial" w:hAnsi="Arial" w:cs="Arial"/>
                <w:iCs/>
                <w:color w:val="000000"/>
                <w:sz w:val="22"/>
                <w:szCs w:val="22"/>
              </w:rPr>
              <w:t xml:space="preserve">Es un método que permite al estudiante a través de tres pasos: </w:t>
            </w:r>
            <w:proofErr w:type="gramStart"/>
            <w:r w:rsidR="00906154">
              <w:rPr>
                <w:rFonts w:ascii="Arial" w:hAnsi="Arial" w:cs="Arial"/>
                <w:iCs/>
                <w:color w:val="000000"/>
                <w:sz w:val="22"/>
                <w:szCs w:val="22"/>
              </w:rPr>
              <w:t>Modelar(</w:t>
            </w:r>
            <w:proofErr w:type="gramEnd"/>
            <w:r w:rsidR="00906154">
              <w:rPr>
                <w:rFonts w:ascii="Arial" w:hAnsi="Arial" w:cs="Arial"/>
                <w:iCs/>
                <w:color w:val="000000"/>
                <w:sz w:val="22"/>
                <w:szCs w:val="22"/>
              </w:rPr>
              <w:t xml:space="preserve">ve al docente hacerlo) Repetir(hace con el docente) Solo (Hace las actividades por </w:t>
            </w:r>
            <w:proofErr w:type="spellStart"/>
            <w:r w:rsidR="00906154">
              <w:rPr>
                <w:rFonts w:ascii="Arial" w:hAnsi="Arial" w:cs="Arial"/>
                <w:iCs/>
                <w:color w:val="000000"/>
                <w:sz w:val="22"/>
                <w:szCs w:val="22"/>
              </w:rPr>
              <w:t>si</w:t>
            </w:r>
            <w:proofErr w:type="spellEnd"/>
            <w:r w:rsidR="00906154">
              <w:rPr>
                <w:rFonts w:ascii="Arial" w:hAnsi="Arial" w:cs="Arial"/>
                <w:iCs/>
                <w:color w:val="000000"/>
                <w:sz w:val="22"/>
                <w:szCs w:val="22"/>
              </w:rPr>
              <w:t xml:space="preserve"> mismo) aprender el segundo idioma de forma interactiva.</w:t>
            </w:r>
          </w:p>
          <w:p w:rsidR="005C2BB0" w:rsidRPr="00906154" w:rsidRDefault="005C2BB0" w:rsidP="00E7135E">
            <w:pPr>
              <w:pStyle w:val="Prrafodelista"/>
              <w:numPr>
                <w:ilvl w:val="0"/>
                <w:numId w:val="3"/>
              </w:numPr>
              <w:ind w:left="189" w:hanging="189"/>
              <w:jc w:val="both"/>
              <w:rPr>
                <w:rFonts w:ascii="Arial" w:hAnsi="Arial" w:cs="Arial"/>
                <w:sz w:val="22"/>
                <w:szCs w:val="22"/>
                <w:lang w:val="es-CO"/>
              </w:rPr>
            </w:pPr>
          </w:p>
        </w:tc>
        <w:tc>
          <w:tcPr>
            <w:tcW w:w="4489" w:type="dxa"/>
          </w:tcPr>
          <w:p w:rsidR="0064274D" w:rsidRPr="00906154" w:rsidRDefault="0064274D" w:rsidP="00407831">
            <w:pPr>
              <w:jc w:val="both"/>
              <w:rPr>
                <w:rFonts w:ascii="Arial" w:hAnsi="Arial" w:cs="Arial"/>
                <w:sz w:val="22"/>
                <w:szCs w:val="22"/>
              </w:rPr>
            </w:pPr>
            <w:r w:rsidRPr="00906154">
              <w:rPr>
                <w:rFonts w:ascii="Arial" w:hAnsi="Arial" w:cs="Arial"/>
                <w:sz w:val="22"/>
                <w:szCs w:val="22"/>
              </w:rPr>
              <w:lastRenderedPageBreak/>
              <w:t>Los elementos conceptuales sobre los cuales se desenvuelve este proyecto de aula, gira alrededor de los siguientes conceptos:</w:t>
            </w:r>
          </w:p>
          <w:p w:rsidR="0064274D" w:rsidRPr="00906154" w:rsidRDefault="0064274D" w:rsidP="00407831">
            <w:pPr>
              <w:jc w:val="both"/>
              <w:rPr>
                <w:rFonts w:ascii="Arial" w:hAnsi="Arial" w:cs="Arial"/>
                <w:sz w:val="22"/>
                <w:szCs w:val="22"/>
              </w:rPr>
            </w:pPr>
          </w:p>
          <w:p w:rsidR="005C2BB0" w:rsidRPr="00906154" w:rsidRDefault="005C2BB0" w:rsidP="0064274D">
            <w:pPr>
              <w:pStyle w:val="Prrafodelista"/>
              <w:numPr>
                <w:ilvl w:val="0"/>
                <w:numId w:val="3"/>
              </w:numPr>
              <w:ind w:left="189" w:hanging="189"/>
              <w:jc w:val="both"/>
              <w:rPr>
                <w:rFonts w:ascii="Arial" w:hAnsi="Arial" w:cs="Arial"/>
                <w:iCs/>
                <w:sz w:val="22"/>
                <w:szCs w:val="22"/>
              </w:rPr>
            </w:pPr>
            <w:r w:rsidRPr="00906154">
              <w:rPr>
                <w:rFonts w:ascii="Arial" w:hAnsi="Arial" w:cs="Arial"/>
                <w:i/>
                <w:iCs/>
                <w:color w:val="000000"/>
                <w:sz w:val="22"/>
                <w:szCs w:val="22"/>
              </w:rPr>
              <w:t xml:space="preserve"> “El estudio y la comprensión crítica de la cul</w:t>
            </w:r>
            <w:r w:rsidRPr="00906154">
              <w:rPr>
                <w:rFonts w:ascii="Arial" w:hAnsi="Arial" w:cs="Arial"/>
                <w:i/>
                <w:iCs/>
                <w:color w:val="000000"/>
                <w:sz w:val="22"/>
                <w:szCs w:val="22"/>
              </w:rPr>
              <w:softHyphen/>
              <w:t>tura nacional y de la diversidad étnica y cultural del país, como fundamento de la unidad nacional y de su identidad”</w:t>
            </w:r>
            <w:r w:rsidRPr="00906154">
              <w:rPr>
                <w:rFonts w:ascii="Arial" w:hAnsi="Arial" w:cs="Arial"/>
                <w:color w:val="000000"/>
                <w:sz w:val="22"/>
                <w:szCs w:val="22"/>
              </w:rPr>
              <w:t>.</w:t>
            </w:r>
          </w:p>
          <w:p w:rsidR="005C2BB0" w:rsidRPr="00906154" w:rsidRDefault="005C2BB0" w:rsidP="0064274D">
            <w:pPr>
              <w:pStyle w:val="Prrafodelista"/>
              <w:numPr>
                <w:ilvl w:val="0"/>
                <w:numId w:val="3"/>
              </w:numPr>
              <w:ind w:left="189" w:hanging="189"/>
              <w:jc w:val="both"/>
              <w:rPr>
                <w:rFonts w:ascii="Arial" w:hAnsi="Arial" w:cs="Arial"/>
                <w:iCs/>
                <w:sz w:val="22"/>
                <w:szCs w:val="22"/>
              </w:rPr>
            </w:pPr>
            <w:r w:rsidRPr="00906154">
              <w:rPr>
                <w:rFonts w:ascii="Arial" w:hAnsi="Arial" w:cs="Arial"/>
                <w:i/>
                <w:iCs/>
                <w:color w:val="000000"/>
                <w:sz w:val="22"/>
                <w:szCs w:val="22"/>
              </w:rPr>
              <w:t xml:space="preserve">La adquisición de elementos de conversación y de lectura, al menos en una lengua extranjera” </w:t>
            </w:r>
            <w:r w:rsidRPr="00906154">
              <w:rPr>
                <w:rFonts w:ascii="Arial" w:hAnsi="Arial" w:cs="Arial"/>
                <w:color w:val="000000"/>
                <w:sz w:val="22"/>
                <w:szCs w:val="22"/>
              </w:rPr>
              <w:t xml:space="preserve">y </w:t>
            </w:r>
            <w:r w:rsidRPr="00906154">
              <w:rPr>
                <w:rFonts w:ascii="Arial" w:hAnsi="Arial" w:cs="Arial"/>
                <w:i/>
                <w:iCs/>
                <w:color w:val="000000"/>
                <w:sz w:val="22"/>
                <w:szCs w:val="22"/>
              </w:rPr>
              <w:t>“La comprensión y ca</w:t>
            </w:r>
            <w:r w:rsidRPr="00906154">
              <w:rPr>
                <w:rFonts w:ascii="Arial" w:hAnsi="Arial" w:cs="Arial"/>
                <w:i/>
                <w:iCs/>
                <w:color w:val="000000"/>
                <w:sz w:val="22"/>
                <w:szCs w:val="22"/>
              </w:rPr>
              <w:softHyphen/>
              <w:t>pacidad de expresarse en una lengua extranjera</w:t>
            </w:r>
          </w:p>
        </w:tc>
      </w:tr>
    </w:tbl>
    <w:p w:rsidR="0064274D" w:rsidRPr="00906154" w:rsidRDefault="0064274D" w:rsidP="0064274D">
      <w:pPr>
        <w:jc w:val="both"/>
        <w:rPr>
          <w:rFonts w:ascii="Arial" w:hAnsi="Arial" w:cs="Arial"/>
        </w:rPr>
      </w:pPr>
    </w:p>
    <w:p w:rsidR="0064274D" w:rsidRPr="00906154" w:rsidRDefault="0064274D" w:rsidP="0064274D">
      <w:pPr>
        <w:jc w:val="both"/>
        <w:rPr>
          <w:rFonts w:ascii="Arial" w:hAnsi="Arial" w:cs="Arial"/>
        </w:rPr>
      </w:pPr>
      <w:r w:rsidRPr="00906154">
        <w:rPr>
          <w:rFonts w:ascii="Arial" w:hAnsi="Arial" w:cs="Arial"/>
        </w:rPr>
        <w:t>8. ¿A quién se dirige y dónde se ubica el Proyecto Pedagógico de Aula?</w:t>
      </w:r>
    </w:p>
    <w:p w:rsidR="0064274D" w:rsidRPr="00906154" w:rsidRDefault="0064274D" w:rsidP="0064274D">
      <w:pPr>
        <w:ind w:left="360"/>
        <w:jc w:val="both"/>
        <w:rPr>
          <w:rFonts w:ascii="Arial" w:hAnsi="Arial" w:cs="Arial"/>
        </w:rPr>
      </w:pPr>
    </w:p>
    <w:tbl>
      <w:tblPr>
        <w:tblStyle w:val="Tablaconcuadrcula"/>
        <w:tblW w:w="0" w:type="auto"/>
        <w:tblLook w:val="01E0"/>
      </w:tblPr>
      <w:tblGrid>
        <w:gridCol w:w="4887"/>
        <w:gridCol w:w="4167"/>
      </w:tblGrid>
      <w:tr w:rsidR="0064274D" w:rsidRPr="00906154" w:rsidTr="00407831">
        <w:tc>
          <w:tcPr>
            <w:tcW w:w="5508"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POBLACIÓN BENEFICIADA</w:t>
            </w:r>
          </w:p>
        </w:tc>
        <w:tc>
          <w:tcPr>
            <w:tcW w:w="4680"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CONTEXTO ESCOLAR</w:t>
            </w:r>
          </w:p>
        </w:tc>
      </w:tr>
      <w:tr w:rsidR="0064274D" w:rsidRPr="00906154" w:rsidTr="00407831">
        <w:tc>
          <w:tcPr>
            <w:tcW w:w="5508" w:type="dxa"/>
          </w:tcPr>
          <w:p w:rsidR="0064274D" w:rsidRPr="00906154" w:rsidRDefault="0064274D" w:rsidP="00407831">
            <w:pPr>
              <w:jc w:val="both"/>
              <w:rPr>
                <w:rFonts w:ascii="Arial" w:hAnsi="Arial" w:cs="Arial"/>
                <w:sz w:val="22"/>
                <w:szCs w:val="22"/>
              </w:rPr>
            </w:pPr>
          </w:p>
          <w:p w:rsidR="0064274D" w:rsidRPr="00906154" w:rsidRDefault="0064274D" w:rsidP="00407831">
            <w:pPr>
              <w:jc w:val="both"/>
              <w:rPr>
                <w:rFonts w:ascii="Arial" w:hAnsi="Arial" w:cs="Arial"/>
                <w:sz w:val="22"/>
                <w:szCs w:val="22"/>
              </w:rPr>
            </w:pPr>
            <w:r w:rsidRPr="00906154">
              <w:rPr>
                <w:rFonts w:ascii="Arial" w:hAnsi="Arial" w:cs="Arial"/>
                <w:sz w:val="22"/>
                <w:szCs w:val="22"/>
              </w:rPr>
              <w:t>La población objeto de este proyecto son 75 estudiantes de básica secundaria y media</w:t>
            </w:r>
            <w:r w:rsidR="0094303D">
              <w:rPr>
                <w:rFonts w:ascii="Arial" w:hAnsi="Arial" w:cs="Arial"/>
                <w:sz w:val="22"/>
                <w:szCs w:val="22"/>
              </w:rPr>
              <w:t>.</w:t>
            </w:r>
          </w:p>
          <w:p w:rsidR="0064274D" w:rsidRPr="00906154" w:rsidRDefault="0064274D" w:rsidP="00407831">
            <w:pPr>
              <w:jc w:val="both"/>
              <w:rPr>
                <w:rFonts w:ascii="Arial" w:hAnsi="Arial" w:cs="Arial"/>
                <w:sz w:val="22"/>
                <w:szCs w:val="22"/>
              </w:rPr>
            </w:pPr>
          </w:p>
          <w:p w:rsidR="0064274D" w:rsidRPr="00906154" w:rsidRDefault="0064274D" w:rsidP="00407831">
            <w:pPr>
              <w:jc w:val="both"/>
              <w:rPr>
                <w:rFonts w:ascii="Arial" w:hAnsi="Arial" w:cs="Arial"/>
                <w:sz w:val="22"/>
                <w:szCs w:val="22"/>
              </w:rPr>
            </w:pPr>
          </w:p>
          <w:p w:rsidR="0064274D" w:rsidRPr="00906154" w:rsidRDefault="0064274D" w:rsidP="00407831">
            <w:pPr>
              <w:jc w:val="both"/>
              <w:rPr>
                <w:rFonts w:ascii="Arial" w:hAnsi="Arial" w:cs="Arial"/>
                <w:sz w:val="22"/>
                <w:szCs w:val="22"/>
              </w:rPr>
            </w:pPr>
          </w:p>
          <w:p w:rsidR="0064274D" w:rsidRPr="00906154" w:rsidRDefault="0064274D" w:rsidP="00407831">
            <w:pPr>
              <w:jc w:val="both"/>
              <w:rPr>
                <w:rFonts w:ascii="Arial" w:hAnsi="Arial" w:cs="Arial"/>
                <w:sz w:val="22"/>
                <w:szCs w:val="22"/>
              </w:rPr>
            </w:pPr>
          </w:p>
          <w:p w:rsidR="0064274D" w:rsidRPr="00906154" w:rsidRDefault="0064274D" w:rsidP="00407831">
            <w:pPr>
              <w:jc w:val="both"/>
              <w:rPr>
                <w:rFonts w:ascii="Arial" w:hAnsi="Arial" w:cs="Arial"/>
                <w:sz w:val="22"/>
                <w:szCs w:val="22"/>
              </w:rPr>
            </w:pPr>
          </w:p>
        </w:tc>
        <w:tc>
          <w:tcPr>
            <w:tcW w:w="4680" w:type="dxa"/>
          </w:tcPr>
          <w:p w:rsidR="0064274D" w:rsidRPr="00906154" w:rsidRDefault="0064274D" w:rsidP="00407831">
            <w:pPr>
              <w:jc w:val="both"/>
              <w:rPr>
                <w:rFonts w:ascii="Arial" w:hAnsi="Arial" w:cs="Arial"/>
                <w:sz w:val="22"/>
                <w:szCs w:val="22"/>
              </w:rPr>
            </w:pPr>
            <w:r w:rsidRPr="00906154">
              <w:rPr>
                <w:rFonts w:ascii="Arial" w:hAnsi="Arial" w:cs="Arial"/>
                <w:sz w:val="22"/>
                <w:szCs w:val="22"/>
              </w:rPr>
              <w:lastRenderedPageBreak/>
              <w:t xml:space="preserve">La institución Educativa Antonio Nariño se encuentra localizada en el corregimiento  El Anclar del municipio de </w:t>
            </w:r>
            <w:proofErr w:type="spellStart"/>
            <w:r w:rsidRPr="00906154">
              <w:rPr>
                <w:rFonts w:ascii="Arial" w:hAnsi="Arial" w:cs="Arial"/>
                <w:sz w:val="22"/>
                <w:szCs w:val="22"/>
              </w:rPr>
              <w:t>Montelibano</w:t>
            </w:r>
            <w:proofErr w:type="spellEnd"/>
            <w:r w:rsidRPr="00906154">
              <w:rPr>
                <w:rFonts w:ascii="Arial" w:hAnsi="Arial" w:cs="Arial"/>
                <w:sz w:val="22"/>
                <w:szCs w:val="22"/>
              </w:rPr>
              <w:t xml:space="preserve">- </w:t>
            </w:r>
            <w:proofErr w:type="spellStart"/>
            <w:r w:rsidRPr="00906154">
              <w:rPr>
                <w:rFonts w:ascii="Arial" w:hAnsi="Arial" w:cs="Arial"/>
                <w:sz w:val="22"/>
                <w:szCs w:val="22"/>
              </w:rPr>
              <w:t>Cordoba</w:t>
            </w:r>
            <w:proofErr w:type="spellEnd"/>
            <w:r w:rsidRPr="00906154">
              <w:rPr>
                <w:rFonts w:ascii="Arial" w:hAnsi="Arial" w:cs="Arial"/>
                <w:sz w:val="22"/>
                <w:szCs w:val="22"/>
              </w:rPr>
              <w:t xml:space="preserve"> –Colombia.</w:t>
            </w:r>
          </w:p>
        </w:tc>
      </w:tr>
    </w:tbl>
    <w:p w:rsidR="0064274D" w:rsidRPr="00906154" w:rsidRDefault="0064274D" w:rsidP="0064274D">
      <w:pPr>
        <w:jc w:val="both"/>
        <w:rPr>
          <w:rFonts w:ascii="Arial" w:hAnsi="Arial" w:cs="Arial"/>
        </w:rPr>
      </w:pPr>
    </w:p>
    <w:p w:rsidR="0064274D" w:rsidRPr="00906154" w:rsidRDefault="0064274D" w:rsidP="0064274D">
      <w:pPr>
        <w:jc w:val="both"/>
        <w:rPr>
          <w:rFonts w:ascii="Arial" w:hAnsi="Arial" w:cs="Arial"/>
        </w:rPr>
      </w:pPr>
      <w:r w:rsidRPr="00906154">
        <w:rPr>
          <w:rFonts w:ascii="Arial" w:hAnsi="Arial" w:cs="Arial"/>
        </w:rPr>
        <w:t>9. ¿Cómo se planea, diseña y desarrolla el proyecto Pedagógico de Aula?</w:t>
      </w:r>
    </w:p>
    <w:p w:rsidR="0064274D" w:rsidRPr="00906154" w:rsidRDefault="0064274D" w:rsidP="0064274D">
      <w:pPr>
        <w:ind w:left="360"/>
        <w:jc w:val="both"/>
        <w:rPr>
          <w:rFonts w:ascii="Arial" w:hAnsi="Arial" w:cs="Arial"/>
        </w:rPr>
      </w:pPr>
    </w:p>
    <w:tbl>
      <w:tblPr>
        <w:tblStyle w:val="Tablaconcuadrcula"/>
        <w:tblW w:w="0" w:type="auto"/>
        <w:tblLook w:val="01E0"/>
      </w:tblPr>
      <w:tblGrid>
        <w:gridCol w:w="9054"/>
      </w:tblGrid>
      <w:tr w:rsidR="0064274D" w:rsidRPr="00906154" w:rsidTr="00407831">
        <w:tc>
          <w:tcPr>
            <w:tcW w:w="10188"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MOMENTOS METODOLÓGICOS</w:t>
            </w:r>
          </w:p>
        </w:tc>
      </w:tr>
      <w:tr w:rsidR="0064274D" w:rsidRPr="00906154" w:rsidTr="00407831">
        <w:tc>
          <w:tcPr>
            <w:tcW w:w="10188" w:type="dxa"/>
          </w:tcPr>
          <w:p w:rsidR="0064274D" w:rsidRPr="00906154" w:rsidRDefault="0064274D" w:rsidP="00407831">
            <w:pPr>
              <w:jc w:val="both"/>
              <w:rPr>
                <w:rFonts w:ascii="Arial" w:hAnsi="Arial" w:cs="Arial"/>
                <w:sz w:val="22"/>
                <w:szCs w:val="22"/>
              </w:rPr>
            </w:pPr>
          </w:p>
          <w:p w:rsidR="0094303D" w:rsidRDefault="0064274D" w:rsidP="00B91EC0">
            <w:pPr>
              <w:shd w:val="clear" w:color="auto" w:fill="FFFFFF"/>
              <w:spacing w:before="100" w:beforeAutospacing="1" w:after="24" w:line="321" w:lineRule="atLeast"/>
              <w:ind w:left="24"/>
              <w:rPr>
                <w:rFonts w:ascii="Arial" w:hAnsi="Arial" w:cs="Arial"/>
                <w:color w:val="000000"/>
                <w:sz w:val="22"/>
                <w:szCs w:val="22"/>
              </w:rPr>
            </w:pPr>
            <w:r w:rsidRPr="0094303D">
              <w:rPr>
                <w:rFonts w:ascii="Arial" w:hAnsi="Arial" w:cs="Arial"/>
                <w:sz w:val="22"/>
                <w:szCs w:val="22"/>
              </w:rPr>
              <w:t xml:space="preserve">Para el desarrollo del proyecto </w:t>
            </w:r>
            <w:r w:rsidR="0094303D" w:rsidRPr="0094303D">
              <w:rPr>
                <w:rFonts w:ascii="Arial" w:hAnsi="Arial" w:cs="Arial"/>
                <w:sz w:val="22"/>
                <w:szCs w:val="22"/>
              </w:rPr>
              <w:t xml:space="preserve">se realizaran actividades de acuerdo a la </w:t>
            </w:r>
            <w:proofErr w:type="spellStart"/>
            <w:r w:rsidR="0094303D" w:rsidRPr="0094303D">
              <w:rPr>
                <w:rFonts w:ascii="Arial" w:hAnsi="Arial" w:cs="Arial"/>
                <w:sz w:val="22"/>
                <w:szCs w:val="22"/>
              </w:rPr>
              <w:t>tematica</w:t>
            </w:r>
            <w:proofErr w:type="spellEnd"/>
            <w:r w:rsidR="0094303D" w:rsidRPr="0094303D">
              <w:rPr>
                <w:rFonts w:ascii="Arial" w:hAnsi="Arial" w:cs="Arial"/>
                <w:sz w:val="22"/>
                <w:szCs w:val="22"/>
              </w:rPr>
              <w:t xml:space="preserve"> de cada grado, tales como: lecturas, role </w:t>
            </w:r>
            <w:proofErr w:type="spellStart"/>
            <w:r w:rsidR="0094303D" w:rsidRPr="0094303D">
              <w:rPr>
                <w:rFonts w:ascii="Arial" w:hAnsi="Arial" w:cs="Arial"/>
                <w:sz w:val="22"/>
                <w:szCs w:val="22"/>
              </w:rPr>
              <w:t>plays</w:t>
            </w:r>
            <w:proofErr w:type="spellEnd"/>
            <w:r w:rsidR="0094303D" w:rsidRPr="0094303D">
              <w:rPr>
                <w:rFonts w:ascii="Arial" w:hAnsi="Arial" w:cs="Arial"/>
                <w:sz w:val="22"/>
                <w:szCs w:val="22"/>
              </w:rPr>
              <w:t xml:space="preserve">, </w:t>
            </w:r>
            <w:r w:rsidR="0094303D" w:rsidRPr="0094303D">
              <w:rPr>
                <w:rFonts w:ascii="Arial" w:hAnsi="Arial" w:cs="Arial"/>
                <w:color w:val="000000"/>
                <w:sz w:val="22"/>
                <w:szCs w:val="22"/>
              </w:rPr>
              <w:t xml:space="preserve">Interviews, </w:t>
            </w:r>
            <w:hyperlink r:id="rId7" w:tooltip="Information gap activity (page does not exist)" w:history="1">
              <w:proofErr w:type="spellStart"/>
              <w:r w:rsidR="0094303D" w:rsidRPr="0094303D">
                <w:rPr>
                  <w:rStyle w:val="Hipervnculo"/>
                  <w:rFonts w:ascii="Arial" w:hAnsi="Arial" w:cs="Arial"/>
                  <w:color w:val="A55858"/>
                  <w:sz w:val="22"/>
                  <w:szCs w:val="22"/>
                </w:rPr>
                <w:t>information</w:t>
              </w:r>
              <w:proofErr w:type="spellEnd"/>
              <w:r w:rsidR="0094303D" w:rsidRPr="0094303D">
                <w:rPr>
                  <w:rStyle w:val="Hipervnculo"/>
                  <w:rFonts w:ascii="Arial" w:hAnsi="Arial" w:cs="Arial"/>
                  <w:color w:val="A55858"/>
                  <w:sz w:val="22"/>
                  <w:szCs w:val="22"/>
                </w:rPr>
                <w:t xml:space="preserve"> gap</w:t>
              </w:r>
            </w:hyperlink>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Games</w:t>
            </w:r>
            <w:proofErr w:type="spell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Language</w:t>
            </w:r>
            <w:proofErr w:type="spell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exchanges</w:t>
            </w:r>
            <w:proofErr w:type="spell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Surveys</w:t>
            </w:r>
            <w:proofErr w:type="spell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Pair-work</w:t>
            </w:r>
            <w:proofErr w:type="gramStart"/>
            <w:r w:rsidR="0094303D" w:rsidRPr="0094303D">
              <w:rPr>
                <w:rFonts w:ascii="Arial" w:hAnsi="Arial" w:cs="Arial"/>
                <w:color w:val="000000"/>
                <w:sz w:val="22"/>
                <w:szCs w:val="22"/>
              </w:rPr>
              <w:t>,Learning</w:t>
            </w:r>
            <w:proofErr w:type="spellEnd"/>
            <w:proofErr w:type="gram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by</w:t>
            </w:r>
            <w:proofErr w:type="spellEnd"/>
            <w:r w:rsidR="0094303D" w:rsidRPr="0094303D">
              <w:rPr>
                <w:rFonts w:ascii="Arial" w:hAnsi="Arial" w:cs="Arial"/>
                <w:color w:val="000000"/>
                <w:sz w:val="22"/>
                <w:szCs w:val="22"/>
              </w:rPr>
              <w:t xml:space="preserve"> </w:t>
            </w:r>
            <w:proofErr w:type="spellStart"/>
            <w:r w:rsidR="0094303D" w:rsidRPr="0094303D">
              <w:rPr>
                <w:rFonts w:ascii="Arial" w:hAnsi="Arial" w:cs="Arial"/>
                <w:color w:val="000000"/>
                <w:sz w:val="22"/>
                <w:szCs w:val="22"/>
              </w:rPr>
              <w:t>teaching</w:t>
            </w:r>
            <w:proofErr w:type="spellEnd"/>
            <w:r w:rsidR="006C6AA7">
              <w:rPr>
                <w:rFonts w:ascii="Arial" w:hAnsi="Arial" w:cs="Arial"/>
                <w:color w:val="000000"/>
                <w:sz w:val="22"/>
                <w:szCs w:val="22"/>
              </w:rPr>
              <w:t xml:space="preserve">, </w:t>
            </w:r>
            <w:proofErr w:type="spellStart"/>
            <w:r w:rsidR="006C6AA7">
              <w:rPr>
                <w:rFonts w:ascii="Arial" w:hAnsi="Arial" w:cs="Arial"/>
                <w:color w:val="000000"/>
                <w:sz w:val="22"/>
                <w:szCs w:val="22"/>
              </w:rPr>
              <w:t>listening</w:t>
            </w:r>
            <w:proofErr w:type="spellEnd"/>
            <w:r w:rsidR="006C6AA7">
              <w:rPr>
                <w:rFonts w:ascii="Arial" w:hAnsi="Arial" w:cs="Arial"/>
                <w:color w:val="000000"/>
                <w:sz w:val="22"/>
                <w:szCs w:val="22"/>
              </w:rPr>
              <w:t>.</w:t>
            </w:r>
          </w:p>
          <w:p w:rsidR="00B91EC0" w:rsidRDefault="00B91EC0" w:rsidP="00B91EC0">
            <w:pPr>
              <w:shd w:val="clear" w:color="auto" w:fill="FFFFFF"/>
              <w:spacing w:before="100" w:beforeAutospacing="1" w:after="24" w:line="321" w:lineRule="atLeast"/>
              <w:ind w:left="24"/>
              <w:rPr>
                <w:rFonts w:ascii="Arial" w:hAnsi="Arial" w:cs="Arial"/>
                <w:sz w:val="22"/>
                <w:szCs w:val="22"/>
              </w:rPr>
            </w:pPr>
            <w:r>
              <w:rPr>
                <w:rFonts w:ascii="Arial" w:hAnsi="Arial" w:cs="Arial"/>
                <w:sz w:val="22"/>
                <w:szCs w:val="22"/>
              </w:rPr>
              <w:t>En cada una de estas actividades los estudiantes tendrán la oportunidad de interactuar con sus compañeros en actividades que sean significativas y estén de acuerdo al contexto y la necesidad de ellos. Dichas actividades los conllevaran a usar el vocabulario y las expresiones aprendidas para hablar en el segundo idioma.</w:t>
            </w:r>
          </w:p>
          <w:p w:rsidR="00294668" w:rsidRDefault="00294668" w:rsidP="00B91EC0">
            <w:pPr>
              <w:shd w:val="clear" w:color="auto" w:fill="FFFFFF"/>
              <w:spacing w:before="100" w:beforeAutospacing="1" w:after="24" w:line="321" w:lineRule="atLeast"/>
              <w:ind w:left="24"/>
              <w:rPr>
                <w:rFonts w:ascii="Arial" w:hAnsi="Arial" w:cs="Arial"/>
                <w:sz w:val="22"/>
                <w:szCs w:val="22"/>
              </w:rPr>
            </w:pPr>
            <w:r>
              <w:rPr>
                <w:rFonts w:ascii="Arial" w:hAnsi="Arial" w:cs="Arial"/>
                <w:sz w:val="22"/>
                <w:szCs w:val="22"/>
              </w:rPr>
              <w:t xml:space="preserve">Las actividades serán </w:t>
            </w:r>
            <w:r w:rsidR="00294572">
              <w:rPr>
                <w:rFonts w:ascii="Arial" w:hAnsi="Arial" w:cs="Arial"/>
                <w:sz w:val="22"/>
                <w:szCs w:val="22"/>
              </w:rPr>
              <w:t>llevadas</w:t>
            </w:r>
            <w:r>
              <w:rPr>
                <w:rFonts w:ascii="Arial" w:hAnsi="Arial" w:cs="Arial"/>
                <w:sz w:val="22"/>
                <w:szCs w:val="22"/>
              </w:rPr>
              <w:t xml:space="preserve"> en un portafolio por los estudiantes, quienes al final de cada periodo evaluaran el proceso que han tenido en su habilidad del habla.</w:t>
            </w:r>
          </w:p>
          <w:p w:rsidR="00294572" w:rsidRPr="0094303D" w:rsidRDefault="00294572" w:rsidP="00B91EC0">
            <w:pPr>
              <w:shd w:val="clear" w:color="auto" w:fill="FFFFFF"/>
              <w:spacing w:before="100" w:beforeAutospacing="1" w:after="24" w:line="321" w:lineRule="atLeast"/>
              <w:ind w:left="24"/>
              <w:rPr>
                <w:rFonts w:ascii="Arial" w:hAnsi="Arial" w:cs="Arial"/>
                <w:color w:val="000000"/>
                <w:sz w:val="22"/>
                <w:szCs w:val="22"/>
              </w:rPr>
            </w:pPr>
            <w:r>
              <w:rPr>
                <w:rFonts w:ascii="Arial" w:hAnsi="Arial" w:cs="Arial"/>
                <w:sz w:val="22"/>
                <w:szCs w:val="22"/>
              </w:rPr>
              <w:t>Finalmente, se hará una olimpiada de inglés y un concurso de pronunciación de palabras y expresiones y uno de canción balada en inglés con el propósito de seguir motivándolos a usar el segundo idioma en su contexto.</w:t>
            </w:r>
          </w:p>
          <w:p w:rsidR="0064274D" w:rsidRPr="00906154" w:rsidRDefault="0064274D" w:rsidP="0094303D">
            <w:pPr>
              <w:jc w:val="both"/>
              <w:rPr>
                <w:rFonts w:ascii="Arial" w:hAnsi="Arial" w:cs="Arial"/>
                <w:sz w:val="22"/>
                <w:szCs w:val="22"/>
              </w:rPr>
            </w:pPr>
          </w:p>
        </w:tc>
      </w:tr>
    </w:tbl>
    <w:p w:rsidR="0064274D" w:rsidRPr="00906154" w:rsidRDefault="0064274D" w:rsidP="0064274D">
      <w:pPr>
        <w:jc w:val="both"/>
        <w:rPr>
          <w:rFonts w:ascii="Arial" w:hAnsi="Arial" w:cs="Arial"/>
          <w:b/>
        </w:rPr>
      </w:pPr>
      <w:r w:rsidRPr="00906154">
        <w:rPr>
          <w:rFonts w:ascii="Arial" w:hAnsi="Arial" w:cs="Arial"/>
        </w:rPr>
        <w:t>10. ¿Qué, cómo, quién, cuándo se valora el Proyecto Pedagógico de Aula?</w:t>
      </w:r>
    </w:p>
    <w:p w:rsidR="0064274D" w:rsidRPr="00906154" w:rsidRDefault="0064274D" w:rsidP="0064274D">
      <w:pPr>
        <w:ind w:left="360"/>
        <w:jc w:val="both"/>
        <w:rPr>
          <w:rFonts w:ascii="Arial" w:hAnsi="Arial" w:cs="Arial"/>
          <w:b/>
        </w:rPr>
      </w:pPr>
    </w:p>
    <w:tbl>
      <w:tblPr>
        <w:tblStyle w:val="Tablaconcuadrcula"/>
        <w:tblW w:w="0" w:type="auto"/>
        <w:tblLook w:val="01E0"/>
      </w:tblPr>
      <w:tblGrid>
        <w:gridCol w:w="9054"/>
      </w:tblGrid>
      <w:tr w:rsidR="0064274D" w:rsidRPr="00906154" w:rsidTr="00407831">
        <w:tc>
          <w:tcPr>
            <w:tcW w:w="10188"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PROCESO DE EVALUACIÓN DEL PROYECTO PEDAGÓGICO DE AULA</w:t>
            </w:r>
          </w:p>
        </w:tc>
      </w:tr>
      <w:tr w:rsidR="0064274D" w:rsidRPr="00906154" w:rsidTr="00407831">
        <w:tc>
          <w:tcPr>
            <w:tcW w:w="10188" w:type="dxa"/>
          </w:tcPr>
          <w:p w:rsidR="0064274D" w:rsidRPr="00906154" w:rsidRDefault="0064274D" w:rsidP="00115619">
            <w:pPr>
              <w:jc w:val="both"/>
              <w:rPr>
                <w:rFonts w:ascii="Arial" w:hAnsi="Arial" w:cs="Arial"/>
                <w:sz w:val="22"/>
                <w:szCs w:val="22"/>
              </w:rPr>
            </w:pPr>
            <w:r w:rsidRPr="00906154">
              <w:rPr>
                <w:rFonts w:ascii="Arial" w:hAnsi="Arial" w:cs="Arial"/>
                <w:sz w:val="22"/>
                <w:szCs w:val="22"/>
              </w:rPr>
              <w:t xml:space="preserve">El proceso evaluativo  de las actividades se desarrollaran </w:t>
            </w:r>
            <w:r w:rsidR="00115619">
              <w:rPr>
                <w:rFonts w:ascii="Arial" w:hAnsi="Arial" w:cs="Arial"/>
                <w:sz w:val="22"/>
                <w:szCs w:val="22"/>
              </w:rPr>
              <w:t>en las aulas de clase con las actividades programadas de acuerdo a la temática y al plan de aula.</w:t>
            </w:r>
          </w:p>
        </w:tc>
      </w:tr>
    </w:tbl>
    <w:p w:rsidR="0064274D" w:rsidRPr="00906154" w:rsidRDefault="0064274D" w:rsidP="0064274D">
      <w:pPr>
        <w:rPr>
          <w:rFonts w:ascii="Arial" w:hAnsi="Arial" w:cs="Arial"/>
        </w:rPr>
      </w:pPr>
    </w:p>
    <w:p w:rsidR="0064274D" w:rsidRPr="00906154" w:rsidRDefault="0064274D" w:rsidP="0064274D">
      <w:pPr>
        <w:rPr>
          <w:rFonts w:ascii="Arial" w:hAnsi="Arial" w:cs="Arial"/>
        </w:rPr>
      </w:pPr>
      <w:r w:rsidRPr="00906154">
        <w:rPr>
          <w:rFonts w:ascii="Arial" w:hAnsi="Arial" w:cs="Arial"/>
        </w:rPr>
        <w:t xml:space="preserve">11. Evidencias del Proyecto Pedagógico de Aula </w:t>
      </w:r>
    </w:p>
    <w:p w:rsidR="0064274D" w:rsidRPr="00906154" w:rsidRDefault="0064274D" w:rsidP="0064274D">
      <w:pPr>
        <w:rPr>
          <w:rFonts w:ascii="Arial" w:hAnsi="Arial" w:cs="Arial"/>
        </w:rPr>
      </w:pPr>
    </w:p>
    <w:tbl>
      <w:tblPr>
        <w:tblStyle w:val="Tablaconcuadrcula"/>
        <w:tblW w:w="0" w:type="auto"/>
        <w:tblLook w:val="01E0"/>
      </w:tblPr>
      <w:tblGrid>
        <w:gridCol w:w="9054"/>
      </w:tblGrid>
      <w:tr w:rsidR="0064274D" w:rsidRPr="00906154" w:rsidTr="00115619">
        <w:tc>
          <w:tcPr>
            <w:tcW w:w="9054" w:type="dxa"/>
          </w:tcPr>
          <w:p w:rsidR="0064274D" w:rsidRPr="00906154" w:rsidRDefault="0064274D" w:rsidP="00407831">
            <w:pPr>
              <w:jc w:val="center"/>
              <w:rPr>
                <w:rFonts w:ascii="Arial" w:hAnsi="Arial" w:cs="Arial"/>
                <w:b/>
                <w:sz w:val="22"/>
                <w:szCs w:val="22"/>
              </w:rPr>
            </w:pPr>
            <w:r w:rsidRPr="00906154">
              <w:rPr>
                <w:rFonts w:ascii="Arial" w:hAnsi="Arial" w:cs="Arial"/>
                <w:b/>
                <w:sz w:val="22"/>
                <w:szCs w:val="22"/>
              </w:rPr>
              <w:t>EVIDENCIAS DEL PROYECTO PEDAGÓGICO DE AULA</w:t>
            </w:r>
          </w:p>
        </w:tc>
      </w:tr>
      <w:tr w:rsidR="00115619" w:rsidRPr="00906154" w:rsidTr="00115619">
        <w:tc>
          <w:tcPr>
            <w:tcW w:w="9054" w:type="dxa"/>
          </w:tcPr>
          <w:p w:rsidR="00115619" w:rsidRPr="00906154" w:rsidRDefault="00115619" w:rsidP="00407831">
            <w:pPr>
              <w:jc w:val="center"/>
              <w:rPr>
                <w:rFonts w:ascii="Arial" w:hAnsi="Arial" w:cs="Arial"/>
                <w:b/>
              </w:rPr>
            </w:pPr>
          </w:p>
        </w:tc>
      </w:tr>
    </w:tbl>
    <w:p w:rsidR="0064274D" w:rsidRPr="00906154" w:rsidRDefault="0064274D" w:rsidP="0064274D">
      <w:pPr>
        <w:rPr>
          <w:rFonts w:ascii="Arial" w:hAnsi="Arial" w:cs="Arial"/>
        </w:rPr>
      </w:pPr>
    </w:p>
    <w:p w:rsidR="0064274D" w:rsidRPr="00906154" w:rsidRDefault="0064274D" w:rsidP="00115619">
      <w:pPr>
        <w:rPr>
          <w:rFonts w:ascii="Arial" w:hAnsi="Arial" w:cs="Arial"/>
          <w:b/>
          <w:bCs/>
        </w:rPr>
      </w:pPr>
    </w:p>
    <w:sectPr w:rsidR="0064274D" w:rsidRPr="00906154" w:rsidSect="00262C5D">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751" w:rsidRDefault="004C2751" w:rsidP="0064274D">
      <w:pPr>
        <w:spacing w:after="0" w:line="240" w:lineRule="auto"/>
      </w:pPr>
      <w:r>
        <w:separator/>
      </w:r>
    </w:p>
  </w:endnote>
  <w:endnote w:type="continuationSeparator" w:id="0">
    <w:p w:rsidR="004C2751" w:rsidRDefault="004C2751" w:rsidP="006427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751" w:rsidRDefault="004C2751" w:rsidP="0064274D">
      <w:pPr>
        <w:spacing w:after="0" w:line="240" w:lineRule="auto"/>
      </w:pPr>
      <w:r>
        <w:separator/>
      </w:r>
    </w:p>
  </w:footnote>
  <w:footnote w:type="continuationSeparator" w:id="0">
    <w:p w:rsidR="004C2751" w:rsidRDefault="004C2751" w:rsidP="006427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74D" w:rsidRPr="0002505E" w:rsidRDefault="0064274D" w:rsidP="0064274D">
    <w:pPr>
      <w:pStyle w:val="Encabezado"/>
      <w:jc w:val="center"/>
      <w:rPr>
        <w:rFonts w:ascii="Cambria" w:hAnsi="Cambria"/>
        <w:b/>
        <w:sz w:val="20"/>
        <w:szCs w:val="20"/>
      </w:rPr>
    </w:pPr>
    <w:r>
      <w:rPr>
        <w:noProof/>
        <w:lang w:eastAsia="es-CO"/>
      </w:rPr>
      <w:drawing>
        <wp:anchor distT="0" distB="0" distL="114300" distR="114300" simplePos="0" relativeHeight="251659264" behindDoc="0" locked="0" layoutInCell="1" allowOverlap="1">
          <wp:simplePos x="0" y="0"/>
          <wp:positionH relativeFrom="column">
            <wp:posOffset>-395605</wp:posOffset>
          </wp:positionH>
          <wp:positionV relativeFrom="paragraph">
            <wp:posOffset>3810</wp:posOffset>
          </wp:positionV>
          <wp:extent cx="1078230" cy="603250"/>
          <wp:effectExtent l="0" t="0" r="7620" b="6350"/>
          <wp:wrapNone/>
          <wp:docPr id="1" name="Imagen 2" descr="LOGO GOBERN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GOBERNACI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8230" cy="603250"/>
                  </a:xfrm>
                  <a:prstGeom prst="rect">
                    <a:avLst/>
                  </a:prstGeom>
                  <a:noFill/>
                </pic:spPr>
              </pic:pic>
            </a:graphicData>
          </a:graphic>
        </wp:anchor>
      </w:drawing>
    </w:r>
    <w:r w:rsidRPr="0002505E">
      <w:rPr>
        <w:rFonts w:ascii="Cambria" w:hAnsi="Cambria"/>
        <w:b/>
        <w:sz w:val="20"/>
        <w:szCs w:val="20"/>
      </w:rPr>
      <w:t>GOBERNACIÓN DE CORDOBA</w:t>
    </w:r>
  </w:p>
  <w:p w:rsidR="0064274D" w:rsidRDefault="0064274D" w:rsidP="0064274D">
    <w:pPr>
      <w:pStyle w:val="Encabezado"/>
      <w:jc w:val="center"/>
      <w:rPr>
        <w:rFonts w:ascii="Cambria" w:hAnsi="Cambria"/>
        <w:b/>
        <w:sz w:val="20"/>
        <w:szCs w:val="20"/>
      </w:rPr>
    </w:pPr>
    <w:r w:rsidRPr="0002505E">
      <w:rPr>
        <w:rFonts w:ascii="Cambria" w:hAnsi="Cambria"/>
        <w:b/>
        <w:sz w:val="20"/>
        <w:szCs w:val="20"/>
      </w:rPr>
      <w:t>SECRETARÍA DE EDUCACIÓN DEPARTAMENTAL</w:t>
    </w:r>
  </w:p>
  <w:p w:rsidR="0064274D" w:rsidRPr="0002505E" w:rsidRDefault="0064274D" w:rsidP="0064274D">
    <w:pPr>
      <w:pStyle w:val="Encabezado"/>
      <w:jc w:val="center"/>
      <w:rPr>
        <w:rFonts w:ascii="Cambria" w:hAnsi="Cambria"/>
        <w:b/>
        <w:sz w:val="20"/>
        <w:szCs w:val="20"/>
      </w:rPr>
    </w:pPr>
    <w:r>
      <w:rPr>
        <w:rFonts w:ascii="Cambria" w:hAnsi="Cambria"/>
        <w:b/>
        <w:sz w:val="20"/>
        <w:szCs w:val="20"/>
      </w:rPr>
      <w:t xml:space="preserve">Coordinación de Calidad  </w:t>
    </w:r>
  </w:p>
  <w:p w:rsidR="0064274D" w:rsidRPr="009C4B19" w:rsidRDefault="0064274D" w:rsidP="0064274D">
    <w:pPr>
      <w:pStyle w:val="Encabezado"/>
      <w:jc w:val="center"/>
      <w:rPr>
        <w:rFonts w:ascii="Cambria" w:hAnsi="Cambria"/>
        <w:b/>
        <w:sz w:val="20"/>
        <w:szCs w:val="20"/>
      </w:rPr>
    </w:pPr>
    <w:r w:rsidRPr="0002505E">
      <w:rPr>
        <w:rFonts w:ascii="Cambria" w:hAnsi="Cambria"/>
        <w:b/>
        <w:sz w:val="20"/>
        <w:szCs w:val="20"/>
      </w:rPr>
      <w:t>NIT- 800103935</w:t>
    </w:r>
  </w:p>
  <w:p w:rsidR="0064274D" w:rsidRDefault="0064274D">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065B"/>
    <w:multiLevelType w:val="hybridMultilevel"/>
    <w:tmpl w:val="DC0EC31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24770F1"/>
    <w:multiLevelType w:val="hybridMultilevel"/>
    <w:tmpl w:val="36E2FDA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1BA000FB"/>
    <w:multiLevelType w:val="hybridMultilevel"/>
    <w:tmpl w:val="8B548BE8"/>
    <w:lvl w:ilvl="0" w:tplc="240A000D">
      <w:start w:val="1"/>
      <w:numFmt w:val="bullet"/>
      <w:lvlText w:val=""/>
      <w:lvlJc w:val="left"/>
      <w:pPr>
        <w:ind w:left="906" w:hanging="360"/>
      </w:pPr>
      <w:rPr>
        <w:rFonts w:ascii="Wingdings" w:hAnsi="Wingdings" w:hint="default"/>
      </w:rPr>
    </w:lvl>
    <w:lvl w:ilvl="1" w:tplc="240A0003" w:tentative="1">
      <w:start w:val="1"/>
      <w:numFmt w:val="bullet"/>
      <w:lvlText w:val="o"/>
      <w:lvlJc w:val="left"/>
      <w:pPr>
        <w:ind w:left="1626" w:hanging="360"/>
      </w:pPr>
      <w:rPr>
        <w:rFonts w:ascii="Courier New" w:hAnsi="Courier New" w:cs="Courier New" w:hint="default"/>
      </w:rPr>
    </w:lvl>
    <w:lvl w:ilvl="2" w:tplc="240A0005" w:tentative="1">
      <w:start w:val="1"/>
      <w:numFmt w:val="bullet"/>
      <w:lvlText w:val=""/>
      <w:lvlJc w:val="left"/>
      <w:pPr>
        <w:ind w:left="2346" w:hanging="360"/>
      </w:pPr>
      <w:rPr>
        <w:rFonts w:ascii="Wingdings" w:hAnsi="Wingdings" w:hint="default"/>
      </w:rPr>
    </w:lvl>
    <w:lvl w:ilvl="3" w:tplc="240A0001" w:tentative="1">
      <w:start w:val="1"/>
      <w:numFmt w:val="bullet"/>
      <w:lvlText w:val=""/>
      <w:lvlJc w:val="left"/>
      <w:pPr>
        <w:ind w:left="3066" w:hanging="360"/>
      </w:pPr>
      <w:rPr>
        <w:rFonts w:ascii="Symbol" w:hAnsi="Symbol" w:hint="default"/>
      </w:rPr>
    </w:lvl>
    <w:lvl w:ilvl="4" w:tplc="240A0003" w:tentative="1">
      <w:start w:val="1"/>
      <w:numFmt w:val="bullet"/>
      <w:lvlText w:val="o"/>
      <w:lvlJc w:val="left"/>
      <w:pPr>
        <w:ind w:left="3786" w:hanging="360"/>
      </w:pPr>
      <w:rPr>
        <w:rFonts w:ascii="Courier New" w:hAnsi="Courier New" w:cs="Courier New" w:hint="default"/>
      </w:rPr>
    </w:lvl>
    <w:lvl w:ilvl="5" w:tplc="240A0005" w:tentative="1">
      <w:start w:val="1"/>
      <w:numFmt w:val="bullet"/>
      <w:lvlText w:val=""/>
      <w:lvlJc w:val="left"/>
      <w:pPr>
        <w:ind w:left="4506" w:hanging="360"/>
      </w:pPr>
      <w:rPr>
        <w:rFonts w:ascii="Wingdings" w:hAnsi="Wingdings" w:hint="default"/>
      </w:rPr>
    </w:lvl>
    <w:lvl w:ilvl="6" w:tplc="240A0001" w:tentative="1">
      <w:start w:val="1"/>
      <w:numFmt w:val="bullet"/>
      <w:lvlText w:val=""/>
      <w:lvlJc w:val="left"/>
      <w:pPr>
        <w:ind w:left="5226" w:hanging="360"/>
      </w:pPr>
      <w:rPr>
        <w:rFonts w:ascii="Symbol" w:hAnsi="Symbol" w:hint="default"/>
      </w:rPr>
    </w:lvl>
    <w:lvl w:ilvl="7" w:tplc="240A0003" w:tentative="1">
      <w:start w:val="1"/>
      <w:numFmt w:val="bullet"/>
      <w:lvlText w:val="o"/>
      <w:lvlJc w:val="left"/>
      <w:pPr>
        <w:ind w:left="5946" w:hanging="360"/>
      </w:pPr>
      <w:rPr>
        <w:rFonts w:ascii="Courier New" w:hAnsi="Courier New" w:cs="Courier New" w:hint="default"/>
      </w:rPr>
    </w:lvl>
    <w:lvl w:ilvl="8" w:tplc="240A0005" w:tentative="1">
      <w:start w:val="1"/>
      <w:numFmt w:val="bullet"/>
      <w:lvlText w:val=""/>
      <w:lvlJc w:val="left"/>
      <w:pPr>
        <w:ind w:left="6666" w:hanging="360"/>
      </w:pPr>
      <w:rPr>
        <w:rFonts w:ascii="Wingdings" w:hAnsi="Wingdings" w:hint="default"/>
      </w:rPr>
    </w:lvl>
  </w:abstractNum>
  <w:abstractNum w:abstractNumId="3">
    <w:nsid w:val="231E6649"/>
    <w:multiLevelType w:val="hybridMultilevel"/>
    <w:tmpl w:val="BAC25B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39E0077C"/>
    <w:multiLevelType w:val="multilevel"/>
    <w:tmpl w:val="9872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B585CD6"/>
    <w:multiLevelType w:val="hybridMultilevel"/>
    <w:tmpl w:val="7ECE0D0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791608A5"/>
    <w:multiLevelType w:val="hybridMultilevel"/>
    <w:tmpl w:val="B5609288"/>
    <w:lvl w:ilvl="0" w:tplc="07187E10">
      <w:start w:val="1"/>
      <w:numFmt w:val="bullet"/>
      <w:lvlText w:val=""/>
      <w:lvlJc w:val="left"/>
      <w:pPr>
        <w:tabs>
          <w:tab w:val="num" w:pos="720"/>
        </w:tabs>
        <w:ind w:left="720" w:hanging="360"/>
      </w:pPr>
      <w:rPr>
        <w:rFonts w:ascii="Wingdings 2" w:hAnsi="Wingdings 2" w:hint="default"/>
      </w:rPr>
    </w:lvl>
    <w:lvl w:ilvl="1" w:tplc="CFA47982" w:tentative="1">
      <w:start w:val="1"/>
      <w:numFmt w:val="bullet"/>
      <w:lvlText w:val=""/>
      <w:lvlJc w:val="left"/>
      <w:pPr>
        <w:tabs>
          <w:tab w:val="num" w:pos="1440"/>
        </w:tabs>
        <w:ind w:left="1440" w:hanging="360"/>
      </w:pPr>
      <w:rPr>
        <w:rFonts w:ascii="Wingdings 2" w:hAnsi="Wingdings 2" w:hint="default"/>
      </w:rPr>
    </w:lvl>
    <w:lvl w:ilvl="2" w:tplc="DC1000CE" w:tentative="1">
      <w:start w:val="1"/>
      <w:numFmt w:val="bullet"/>
      <w:lvlText w:val=""/>
      <w:lvlJc w:val="left"/>
      <w:pPr>
        <w:tabs>
          <w:tab w:val="num" w:pos="2160"/>
        </w:tabs>
        <w:ind w:left="2160" w:hanging="360"/>
      </w:pPr>
      <w:rPr>
        <w:rFonts w:ascii="Wingdings 2" w:hAnsi="Wingdings 2" w:hint="default"/>
      </w:rPr>
    </w:lvl>
    <w:lvl w:ilvl="3" w:tplc="4E48AE32" w:tentative="1">
      <w:start w:val="1"/>
      <w:numFmt w:val="bullet"/>
      <w:lvlText w:val=""/>
      <w:lvlJc w:val="left"/>
      <w:pPr>
        <w:tabs>
          <w:tab w:val="num" w:pos="2880"/>
        </w:tabs>
        <w:ind w:left="2880" w:hanging="360"/>
      </w:pPr>
      <w:rPr>
        <w:rFonts w:ascii="Wingdings 2" w:hAnsi="Wingdings 2" w:hint="default"/>
      </w:rPr>
    </w:lvl>
    <w:lvl w:ilvl="4" w:tplc="29DC645A" w:tentative="1">
      <w:start w:val="1"/>
      <w:numFmt w:val="bullet"/>
      <w:lvlText w:val=""/>
      <w:lvlJc w:val="left"/>
      <w:pPr>
        <w:tabs>
          <w:tab w:val="num" w:pos="3600"/>
        </w:tabs>
        <w:ind w:left="3600" w:hanging="360"/>
      </w:pPr>
      <w:rPr>
        <w:rFonts w:ascii="Wingdings 2" w:hAnsi="Wingdings 2" w:hint="default"/>
      </w:rPr>
    </w:lvl>
    <w:lvl w:ilvl="5" w:tplc="4E405E5C" w:tentative="1">
      <w:start w:val="1"/>
      <w:numFmt w:val="bullet"/>
      <w:lvlText w:val=""/>
      <w:lvlJc w:val="left"/>
      <w:pPr>
        <w:tabs>
          <w:tab w:val="num" w:pos="4320"/>
        </w:tabs>
        <w:ind w:left="4320" w:hanging="360"/>
      </w:pPr>
      <w:rPr>
        <w:rFonts w:ascii="Wingdings 2" w:hAnsi="Wingdings 2" w:hint="default"/>
      </w:rPr>
    </w:lvl>
    <w:lvl w:ilvl="6" w:tplc="655E3F26" w:tentative="1">
      <w:start w:val="1"/>
      <w:numFmt w:val="bullet"/>
      <w:lvlText w:val=""/>
      <w:lvlJc w:val="left"/>
      <w:pPr>
        <w:tabs>
          <w:tab w:val="num" w:pos="5040"/>
        </w:tabs>
        <w:ind w:left="5040" w:hanging="360"/>
      </w:pPr>
      <w:rPr>
        <w:rFonts w:ascii="Wingdings 2" w:hAnsi="Wingdings 2" w:hint="default"/>
      </w:rPr>
    </w:lvl>
    <w:lvl w:ilvl="7" w:tplc="F4D673F0" w:tentative="1">
      <w:start w:val="1"/>
      <w:numFmt w:val="bullet"/>
      <w:lvlText w:val=""/>
      <w:lvlJc w:val="left"/>
      <w:pPr>
        <w:tabs>
          <w:tab w:val="num" w:pos="5760"/>
        </w:tabs>
        <w:ind w:left="5760" w:hanging="360"/>
      </w:pPr>
      <w:rPr>
        <w:rFonts w:ascii="Wingdings 2" w:hAnsi="Wingdings 2" w:hint="default"/>
      </w:rPr>
    </w:lvl>
    <w:lvl w:ilvl="8" w:tplc="4B52E0CE" w:tentative="1">
      <w:start w:val="1"/>
      <w:numFmt w:val="bullet"/>
      <w:lvlText w:val=""/>
      <w:lvlJc w:val="left"/>
      <w:pPr>
        <w:tabs>
          <w:tab w:val="num" w:pos="6480"/>
        </w:tabs>
        <w:ind w:left="6480" w:hanging="360"/>
      </w:pPr>
      <w:rPr>
        <w:rFonts w:ascii="Wingdings 2" w:hAnsi="Wingdings 2" w:hint="default"/>
      </w:rPr>
    </w:lvl>
  </w:abstractNum>
  <w:num w:numId="1">
    <w:abstractNumId w:val="5"/>
  </w:num>
  <w:num w:numId="2">
    <w:abstractNumId w:val="0"/>
  </w:num>
  <w:num w:numId="3">
    <w:abstractNumId w:val="1"/>
  </w:num>
  <w:num w:numId="4">
    <w:abstractNumId w:val="3"/>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64274D"/>
    <w:rsid w:val="00115619"/>
    <w:rsid w:val="001462AD"/>
    <w:rsid w:val="001C5DD0"/>
    <w:rsid w:val="002237BC"/>
    <w:rsid w:val="00262C5D"/>
    <w:rsid w:val="00294572"/>
    <w:rsid w:val="00294668"/>
    <w:rsid w:val="002C77A1"/>
    <w:rsid w:val="003A7827"/>
    <w:rsid w:val="004957FE"/>
    <w:rsid w:val="004C2751"/>
    <w:rsid w:val="004C4891"/>
    <w:rsid w:val="00565CC3"/>
    <w:rsid w:val="005C2BB0"/>
    <w:rsid w:val="0064274D"/>
    <w:rsid w:val="006A3C0A"/>
    <w:rsid w:val="006C6AA7"/>
    <w:rsid w:val="0077656E"/>
    <w:rsid w:val="008F1EDE"/>
    <w:rsid w:val="00906154"/>
    <w:rsid w:val="00934587"/>
    <w:rsid w:val="0094303D"/>
    <w:rsid w:val="009B0392"/>
    <w:rsid w:val="009E7A65"/>
    <w:rsid w:val="00A53856"/>
    <w:rsid w:val="00A66641"/>
    <w:rsid w:val="00B03304"/>
    <w:rsid w:val="00B6573F"/>
    <w:rsid w:val="00B91EC0"/>
    <w:rsid w:val="00BC0F85"/>
    <w:rsid w:val="00C3316F"/>
    <w:rsid w:val="00C87373"/>
    <w:rsid w:val="00C9708F"/>
    <w:rsid w:val="00D039A8"/>
    <w:rsid w:val="00DE71F0"/>
    <w:rsid w:val="00E7135E"/>
    <w:rsid w:val="00ED1C59"/>
    <w:rsid w:val="00F91A1A"/>
    <w:rsid w:val="00FE175F"/>
    <w:rsid w:val="00FF29C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4D"/>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4274D"/>
    <w:pPr>
      <w:spacing w:after="0" w:line="240" w:lineRule="auto"/>
    </w:pPr>
    <w:rPr>
      <w:lang w:val="es-ES"/>
    </w:rPr>
  </w:style>
  <w:style w:type="paragraph" w:styleId="Encabezado">
    <w:name w:val="header"/>
    <w:basedOn w:val="Normal"/>
    <w:link w:val="EncabezadoCar"/>
    <w:uiPriority w:val="99"/>
    <w:unhideWhenUsed/>
    <w:rsid w:val="006427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274D"/>
    <w:rPr>
      <w:rFonts w:ascii="Calibri" w:eastAsia="Calibri" w:hAnsi="Calibri" w:cs="Times New Roman"/>
    </w:rPr>
  </w:style>
  <w:style w:type="paragraph" w:styleId="Piedepgina">
    <w:name w:val="footer"/>
    <w:basedOn w:val="Normal"/>
    <w:link w:val="PiedepginaCar"/>
    <w:uiPriority w:val="99"/>
    <w:semiHidden/>
    <w:unhideWhenUsed/>
    <w:rsid w:val="006427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4274D"/>
    <w:rPr>
      <w:rFonts w:ascii="Calibri" w:eastAsia="Calibri" w:hAnsi="Calibri" w:cs="Times New Roman"/>
    </w:rPr>
  </w:style>
  <w:style w:type="table" w:styleId="Tablaconcuadrcula">
    <w:name w:val="Table Grid"/>
    <w:basedOn w:val="Tablanormal"/>
    <w:rsid w:val="0064274D"/>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64274D"/>
    <w:pPr>
      <w:spacing w:after="0" w:line="240" w:lineRule="auto"/>
      <w:ind w:left="720"/>
      <w:contextualSpacing/>
    </w:pPr>
    <w:rPr>
      <w:rFonts w:ascii="Times New Roman" w:eastAsia="Times New Roman" w:hAnsi="Times New Roman"/>
      <w:sz w:val="24"/>
      <w:szCs w:val="24"/>
      <w:lang w:val="es-ES" w:eastAsia="es-ES"/>
    </w:rPr>
  </w:style>
  <w:style w:type="character" w:styleId="Hipervnculo">
    <w:name w:val="Hyperlink"/>
    <w:basedOn w:val="Fuentedeprrafopredeter"/>
    <w:uiPriority w:val="99"/>
    <w:unhideWhenUsed/>
    <w:rsid w:val="0064274D"/>
    <w:rPr>
      <w:color w:val="0000FF" w:themeColor="hyperlink"/>
      <w:u w:val="single"/>
    </w:rPr>
  </w:style>
  <w:style w:type="paragraph" w:styleId="NormalWeb">
    <w:name w:val="Normal (Web)"/>
    <w:basedOn w:val="Normal"/>
    <w:uiPriority w:val="99"/>
    <w:unhideWhenUsed/>
    <w:rsid w:val="0064274D"/>
    <w:pPr>
      <w:spacing w:before="100" w:beforeAutospacing="1" w:after="100" w:afterAutospacing="1" w:line="240" w:lineRule="auto"/>
    </w:pPr>
    <w:rPr>
      <w:rFonts w:ascii="Times New Roman" w:eastAsia="Times New Roman" w:hAnsi="Times New Roman"/>
      <w:sz w:val="23"/>
      <w:szCs w:val="23"/>
      <w:lang w:val="es-PE" w:eastAsia="es-PE"/>
    </w:rPr>
  </w:style>
  <w:style w:type="character" w:customStyle="1" w:styleId="apple-converted-space">
    <w:name w:val="apple-converted-space"/>
    <w:basedOn w:val="Fuentedeprrafopredeter"/>
    <w:rsid w:val="0064274D"/>
  </w:style>
  <w:style w:type="paragraph" w:styleId="Textodeglobo">
    <w:name w:val="Balloon Text"/>
    <w:basedOn w:val="Normal"/>
    <w:link w:val="TextodegloboCar"/>
    <w:uiPriority w:val="99"/>
    <w:semiHidden/>
    <w:unhideWhenUsed/>
    <w:rsid w:val="0064274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274D"/>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6063644">
      <w:bodyDiv w:val="1"/>
      <w:marLeft w:val="0"/>
      <w:marRight w:val="0"/>
      <w:marTop w:val="0"/>
      <w:marBottom w:val="0"/>
      <w:divBdr>
        <w:top w:val="none" w:sz="0" w:space="0" w:color="auto"/>
        <w:left w:val="none" w:sz="0" w:space="0" w:color="auto"/>
        <w:bottom w:val="none" w:sz="0" w:space="0" w:color="auto"/>
        <w:right w:val="none" w:sz="0" w:space="0" w:color="auto"/>
      </w:divBdr>
      <w:divsChild>
        <w:div w:id="2114856526">
          <w:marLeft w:val="706"/>
          <w:marRight w:val="0"/>
          <w:marTop w:val="115"/>
          <w:marBottom w:val="0"/>
          <w:divBdr>
            <w:top w:val="none" w:sz="0" w:space="0" w:color="auto"/>
            <w:left w:val="none" w:sz="0" w:space="0" w:color="auto"/>
            <w:bottom w:val="none" w:sz="0" w:space="0" w:color="auto"/>
            <w:right w:val="none" w:sz="0" w:space="0" w:color="auto"/>
          </w:divBdr>
        </w:div>
      </w:divsChild>
    </w:div>
    <w:div w:id="944581775">
      <w:bodyDiv w:val="1"/>
      <w:marLeft w:val="0"/>
      <w:marRight w:val="0"/>
      <w:marTop w:val="0"/>
      <w:marBottom w:val="0"/>
      <w:divBdr>
        <w:top w:val="none" w:sz="0" w:space="0" w:color="auto"/>
        <w:left w:val="none" w:sz="0" w:space="0" w:color="auto"/>
        <w:bottom w:val="none" w:sz="0" w:space="0" w:color="auto"/>
        <w:right w:val="none" w:sz="0" w:space="0" w:color="auto"/>
      </w:divBdr>
    </w:div>
    <w:div w:id="1368488669">
      <w:bodyDiv w:val="1"/>
      <w:marLeft w:val="0"/>
      <w:marRight w:val="0"/>
      <w:marTop w:val="0"/>
      <w:marBottom w:val="0"/>
      <w:divBdr>
        <w:top w:val="none" w:sz="0" w:space="0" w:color="auto"/>
        <w:left w:val="none" w:sz="0" w:space="0" w:color="auto"/>
        <w:bottom w:val="none" w:sz="0" w:space="0" w:color="auto"/>
        <w:right w:val="none" w:sz="0" w:space="0" w:color="auto"/>
      </w:divBdr>
    </w:div>
    <w:div w:id="1404520686">
      <w:bodyDiv w:val="1"/>
      <w:marLeft w:val="0"/>
      <w:marRight w:val="0"/>
      <w:marTop w:val="0"/>
      <w:marBottom w:val="0"/>
      <w:divBdr>
        <w:top w:val="none" w:sz="0" w:space="0" w:color="auto"/>
        <w:left w:val="none" w:sz="0" w:space="0" w:color="auto"/>
        <w:bottom w:val="none" w:sz="0" w:space="0" w:color="auto"/>
        <w:right w:val="none" w:sz="0" w:space="0" w:color="auto"/>
      </w:divBdr>
    </w:div>
    <w:div w:id="213158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n.wikipedia.org/w/index.php?title=Information_gap_activity&amp;action=edit&amp;redlink=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5</Pages>
  <Words>1368</Words>
  <Characters>7524</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Liceth Oyola</dc:creator>
  <cp:lastModifiedBy>Liceth Oyola</cp:lastModifiedBy>
  <cp:revision>27</cp:revision>
  <dcterms:created xsi:type="dcterms:W3CDTF">2013-01-28T17:07:00Z</dcterms:created>
  <dcterms:modified xsi:type="dcterms:W3CDTF">2013-02-03T18:11:00Z</dcterms:modified>
</cp:coreProperties>
</file>